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42F49">
      <w:pPr>
        <w:spacing w:before="101" w:line="230" w:lineRule="auto"/>
        <w:ind w:left="492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3</w:t>
      </w:r>
    </w:p>
    <w:p w14:paraId="73FDFC26">
      <w:pPr>
        <w:spacing w:before="172" w:line="196" w:lineRule="auto"/>
        <w:ind w:left="195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"/>
          <w:sz w:val="40"/>
          <w:szCs w:val="40"/>
        </w:rPr>
        <w:t>烟草专卖涉企行政检查事项及标准（电子烟</w:t>
      </w:r>
      <w:r>
        <w:rPr>
          <w:rFonts w:ascii="微软雅黑" w:hAnsi="微软雅黑" w:eastAsia="微软雅黑" w:cs="微软雅黑"/>
          <w:sz w:val="40"/>
          <w:szCs w:val="40"/>
        </w:rPr>
        <w:t>等新型烟草制品）</w:t>
      </w:r>
    </w:p>
    <w:tbl>
      <w:tblPr>
        <w:tblStyle w:val="6"/>
        <w:tblW w:w="14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22"/>
        <w:gridCol w:w="4705"/>
        <w:gridCol w:w="7335"/>
      </w:tblGrid>
      <w:tr w14:paraId="1FB91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33" w:type="dxa"/>
            <w:vAlign w:val="top"/>
          </w:tcPr>
          <w:p w14:paraId="5F38E3CE">
            <w:pPr>
              <w:spacing w:before="111" w:line="231" w:lineRule="auto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22" w:type="dxa"/>
            <w:vAlign w:val="top"/>
          </w:tcPr>
          <w:p w14:paraId="5071F693">
            <w:pPr>
              <w:spacing w:before="111" w:line="230" w:lineRule="auto"/>
              <w:ind w:left="4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检查事项</w:t>
            </w:r>
          </w:p>
        </w:tc>
        <w:tc>
          <w:tcPr>
            <w:tcW w:w="4705" w:type="dxa"/>
            <w:vAlign w:val="top"/>
          </w:tcPr>
          <w:p w14:paraId="68E8DD3F">
            <w:pPr>
              <w:spacing w:before="111" w:line="230" w:lineRule="auto"/>
              <w:ind w:left="18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检查依据</w:t>
            </w:r>
          </w:p>
        </w:tc>
        <w:tc>
          <w:tcPr>
            <w:tcW w:w="7335" w:type="dxa"/>
            <w:vAlign w:val="top"/>
          </w:tcPr>
          <w:p w14:paraId="702A5239">
            <w:pPr>
              <w:spacing w:before="111" w:line="230" w:lineRule="auto"/>
              <w:ind w:left="31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检查要点</w:t>
            </w:r>
          </w:p>
        </w:tc>
      </w:tr>
      <w:tr w14:paraId="0F5AC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733" w:type="dxa"/>
            <w:vAlign w:val="top"/>
          </w:tcPr>
          <w:p w14:paraId="01FB4642">
            <w:pPr>
              <w:pStyle w:val="7"/>
              <w:spacing w:before="74" w:line="311" w:lineRule="exact"/>
              <w:ind w:left="331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1</w:t>
            </w:r>
          </w:p>
        </w:tc>
        <w:tc>
          <w:tcPr>
            <w:tcW w:w="1922" w:type="dxa"/>
            <w:vAlign w:val="top"/>
          </w:tcPr>
          <w:p w14:paraId="3284863A">
            <w:pPr>
              <w:pStyle w:val="7"/>
              <w:spacing w:before="74" w:line="254" w:lineRule="auto"/>
              <w:ind w:left="111" w:right="106" w:hanging="1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对电子烟的产品</w:t>
            </w:r>
            <w:r>
              <w:rPr>
                <w:spacing w:val="7"/>
                <w:sz w:val="23"/>
                <w:szCs w:val="23"/>
              </w:rPr>
              <w:t>质量检查</w:t>
            </w:r>
          </w:p>
        </w:tc>
        <w:tc>
          <w:tcPr>
            <w:tcW w:w="4705" w:type="dxa"/>
            <w:vAlign w:val="top"/>
          </w:tcPr>
          <w:p w14:paraId="129E4AF9">
            <w:pPr>
              <w:pStyle w:val="7"/>
              <w:spacing w:before="83" w:line="253" w:lineRule="auto"/>
              <w:ind w:left="113" w:right="105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《中华人民共和国烟草专卖法实施条例》第六十五条；《电子烟管理办法》（国家烟草专卖局公告2022年第1号）第五条、第七条第二、三款、第十五条、第三十四条、第</w:t>
            </w:r>
            <w:r>
              <w:rPr>
                <w:spacing w:val="9"/>
                <w:sz w:val="23"/>
                <w:szCs w:val="23"/>
              </w:rPr>
              <w:t>三十五条、第三十八条</w:t>
            </w:r>
          </w:p>
        </w:tc>
        <w:tc>
          <w:tcPr>
            <w:tcW w:w="7335" w:type="dxa"/>
            <w:vAlign w:val="top"/>
          </w:tcPr>
          <w:p w14:paraId="1AB4BB65">
            <w:pPr>
              <w:pStyle w:val="7"/>
              <w:spacing w:before="75" w:line="227" w:lineRule="auto"/>
              <w:ind w:left="11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是否符合电子烟的产品质量要求。</w:t>
            </w:r>
          </w:p>
        </w:tc>
      </w:tr>
      <w:tr w14:paraId="78827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733" w:type="dxa"/>
            <w:vAlign w:val="top"/>
          </w:tcPr>
          <w:p w14:paraId="4E7A3082">
            <w:pPr>
              <w:pStyle w:val="7"/>
              <w:spacing w:before="74" w:line="311" w:lineRule="exact"/>
              <w:ind w:left="316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2</w:t>
            </w:r>
          </w:p>
        </w:tc>
        <w:tc>
          <w:tcPr>
            <w:tcW w:w="1922" w:type="dxa"/>
            <w:vAlign w:val="top"/>
          </w:tcPr>
          <w:p w14:paraId="671E1510">
            <w:pPr>
              <w:pStyle w:val="7"/>
              <w:spacing w:before="75" w:line="257" w:lineRule="auto"/>
              <w:ind w:left="110" w:right="108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对电子烟固定资产投资行为的核</w:t>
            </w:r>
            <w:r>
              <w:rPr>
                <w:sz w:val="23"/>
                <w:szCs w:val="23"/>
              </w:rPr>
              <w:t>查</w:t>
            </w:r>
          </w:p>
        </w:tc>
        <w:tc>
          <w:tcPr>
            <w:tcW w:w="4705" w:type="dxa"/>
            <w:vAlign w:val="top"/>
          </w:tcPr>
          <w:p w14:paraId="70026601">
            <w:pPr>
              <w:pStyle w:val="7"/>
              <w:spacing w:before="101" w:line="253" w:lineRule="auto"/>
              <w:ind w:left="115" w:right="95" w:firstLine="4"/>
              <w:jc w:val="both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《中华人民共和国烟草专卖法》第十三条；</w:t>
            </w:r>
            <w:r>
              <w:rPr>
                <w:spacing w:val="5"/>
                <w:sz w:val="23"/>
                <w:szCs w:val="23"/>
              </w:rPr>
              <w:t>《中华人民共和国烟草专卖法实施条例》第</w:t>
            </w:r>
            <w:r>
              <w:rPr>
                <w:spacing w:val="2"/>
                <w:sz w:val="23"/>
                <w:szCs w:val="23"/>
              </w:rPr>
              <w:t>六十五条；《国务院关于发布政府核准的投</w:t>
            </w:r>
            <w:r>
              <w:rPr>
                <w:spacing w:val="-9"/>
                <w:sz w:val="23"/>
                <w:szCs w:val="23"/>
              </w:rPr>
              <w:t>资项目目录（2016年本）的通知》；《产业</w:t>
            </w:r>
            <w:r>
              <w:rPr>
                <w:spacing w:val="-11"/>
                <w:sz w:val="23"/>
                <w:szCs w:val="23"/>
              </w:rPr>
              <w:t>结构调整指导目录（2024年本）》；《电子烟</w:t>
            </w:r>
            <w:r>
              <w:rPr>
                <w:spacing w:val="5"/>
                <w:sz w:val="23"/>
                <w:szCs w:val="23"/>
              </w:rPr>
              <w:t>管理办法》第十一条、第三十四条、第三十</w:t>
            </w:r>
            <w:r>
              <w:rPr>
                <w:spacing w:val="4"/>
                <w:sz w:val="23"/>
                <w:szCs w:val="23"/>
              </w:rPr>
              <w:t>五条</w:t>
            </w:r>
          </w:p>
        </w:tc>
        <w:tc>
          <w:tcPr>
            <w:tcW w:w="7335" w:type="dxa"/>
            <w:vAlign w:val="top"/>
          </w:tcPr>
          <w:p w14:paraId="4D3C9390">
            <w:pPr>
              <w:pStyle w:val="7"/>
              <w:spacing w:before="75"/>
              <w:ind w:left="119" w:right="108" w:firstLine="1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1.是否具备与核定生产能力相匹配的技术要素、档案资料及与资料相</w:t>
            </w:r>
            <w:r>
              <w:rPr>
                <w:spacing w:val="1"/>
                <w:sz w:val="23"/>
                <w:szCs w:val="23"/>
              </w:rPr>
              <w:t>一致的情况。</w:t>
            </w:r>
          </w:p>
          <w:p w14:paraId="3DB9C75C">
            <w:pPr>
              <w:pStyle w:val="7"/>
              <w:spacing w:before="28" w:line="245" w:lineRule="auto"/>
              <w:ind w:left="115" w:right="108" w:firstLine="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2.是否符合国家烟草专卖局电子烟固定资产投资管理的其他规定，包</w:t>
            </w:r>
            <w:r>
              <w:rPr>
                <w:spacing w:val="7"/>
                <w:sz w:val="23"/>
                <w:szCs w:val="23"/>
              </w:rPr>
              <w:t>括是否存在未依法取得项目审批文件而擅自开工建设、是</w:t>
            </w:r>
            <w:r>
              <w:rPr>
                <w:spacing w:val="6"/>
                <w:sz w:val="23"/>
                <w:szCs w:val="23"/>
              </w:rPr>
              <w:t>否存在未按</w:t>
            </w:r>
            <w:r>
              <w:rPr>
                <w:spacing w:val="7"/>
                <w:sz w:val="23"/>
                <w:szCs w:val="23"/>
              </w:rPr>
              <w:t>照项目审批文件的要求进行建设等情形。</w:t>
            </w:r>
          </w:p>
        </w:tc>
      </w:tr>
      <w:tr w14:paraId="32CB1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3" w:type="dxa"/>
            <w:vAlign w:val="top"/>
          </w:tcPr>
          <w:p w14:paraId="60E1B2DD">
            <w:pPr>
              <w:pStyle w:val="7"/>
              <w:spacing w:before="74" w:line="309" w:lineRule="exact"/>
              <w:ind w:left="318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3</w:t>
            </w:r>
          </w:p>
        </w:tc>
        <w:tc>
          <w:tcPr>
            <w:tcW w:w="1922" w:type="dxa"/>
            <w:vAlign w:val="top"/>
          </w:tcPr>
          <w:p w14:paraId="1F49AF64">
            <w:pPr>
              <w:pStyle w:val="7"/>
              <w:spacing w:before="38" w:line="244" w:lineRule="auto"/>
              <w:ind w:left="110" w:right="108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对电子烟生产企</w:t>
            </w:r>
            <w:r>
              <w:rPr>
                <w:spacing w:val="6"/>
                <w:sz w:val="23"/>
                <w:szCs w:val="23"/>
              </w:rPr>
              <w:t>业设立、分立、</w:t>
            </w:r>
            <w:r>
              <w:rPr>
                <w:spacing w:val="12"/>
                <w:sz w:val="23"/>
                <w:szCs w:val="23"/>
              </w:rPr>
              <w:t>合并、撤销的核</w:t>
            </w:r>
            <w:r>
              <w:rPr>
                <w:spacing w:val="1"/>
                <w:sz w:val="23"/>
                <w:szCs w:val="23"/>
              </w:rPr>
              <w:t>查</w:t>
            </w:r>
          </w:p>
        </w:tc>
        <w:tc>
          <w:tcPr>
            <w:tcW w:w="4705" w:type="dxa"/>
            <w:vAlign w:val="top"/>
          </w:tcPr>
          <w:p w14:paraId="66A3A5C4">
            <w:pPr>
              <w:pStyle w:val="7"/>
              <w:spacing w:before="199" w:line="253" w:lineRule="auto"/>
              <w:ind w:left="114" w:right="105" w:firstLine="4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《中华人民共和国烟草专卖法实施条例》第六十五条；《电子烟管理办法》第八条第一</w:t>
            </w:r>
            <w:r>
              <w:rPr>
                <w:spacing w:val="9"/>
                <w:sz w:val="23"/>
                <w:szCs w:val="23"/>
              </w:rPr>
              <w:t>款、第三十四条、第三十五条</w:t>
            </w:r>
          </w:p>
        </w:tc>
        <w:tc>
          <w:tcPr>
            <w:tcW w:w="7335" w:type="dxa"/>
            <w:vAlign w:val="top"/>
          </w:tcPr>
          <w:p w14:paraId="6ACF04BD">
            <w:pPr>
              <w:pStyle w:val="7"/>
              <w:spacing w:before="75" w:line="227" w:lineRule="auto"/>
              <w:ind w:left="119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是否符合电子烟相关生产企业设立、分立、合并、撤销的相关规定。</w:t>
            </w:r>
          </w:p>
        </w:tc>
      </w:tr>
      <w:tr w14:paraId="0B642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733" w:type="dxa"/>
            <w:vAlign w:val="top"/>
          </w:tcPr>
          <w:p w14:paraId="1E184ADD">
            <w:pPr>
              <w:pStyle w:val="7"/>
              <w:spacing w:before="74" w:line="310" w:lineRule="exact"/>
              <w:ind w:left="312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4</w:t>
            </w:r>
          </w:p>
        </w:tc>
        <w:tc>
          <w:tcPr>
            <w:tcW w:w="1922" w:type="dxa"/>
            <w:vAlign w:val="top"/>
          </w:tcPr>
          <w:p w14:paraId="2136FBFB">
            <w:pPr>
              <w:pStyle w:val="7"/>
              <w:spacing w:before="86" w:line="253" w:lineRule="auto"/>
              <w:ind w:left="110" w:right="108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对电子烟有关企业境内外首次公开发行股票并上</w:t>
            </w:r>
            <w:r>
              <w:rPr>
                <w:spacing w:val="8"/>
                <w:sz w:val="23"/>
                <w:szCs w:val="23"/>
              </w:rPr>
              <w:t>市的前置审查</w:t>
            </w:r>
          </w:p>
        </w:tc>
        <w:tc>
          <w:tcPr>
            <w:tcW w:w="4705" w:type="dxa"/>
            <w:vAlign w:val="top"/>
          </w:tcPr>
          <w:p w14:paraId="45FA5EAD">
            <w:pPr>
              <w:pStyle w:val="7"/>
              <w:spacing w:before="245" w:line="253" w:lineRule="auto"/>
              <w:ind w:left="114" w:right="105" w:firstLine="4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《中华人民共和国烟草专卖法实施条例》第六十五条；《电子烟管理办法》第八条第二</w:t>
            </w:r>
            <w:r>
              <w:rPr>
                <w:spacing w:val="9"/>
                <w:sz w:val="23"/>
                <w:szCs w:val="23"/>
              </w:rPr>
              <w:t>款、第三十四条、第三十五条</w:t>
            </w:r>
          </w:p>
        </w:tc>
        <w:tc>
          <w:tcPr>
            <w:tcW w:w="7335" w:type="dxa"/>
            <w:vAlign w:val="top"/>
          </w:tcPr>
          <w:p w14:paraId="32FC0533">
            <w:pPr>
              <w:pStyle w:val="7"/>
              <w:spacing w:before="75" w:line="254" w:lineRule="auto"/>
              <w:ind w:left="120" w:right="264" w:hanging="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是否符合电子烟有关企业境内外首次公开发行股票并上市的相关规</w:t>
            </w:r>
            <w:r>
              <w:rPr>
                <w:spacing w:val="-9"/>
                <w:sz w:val="23"/>
                <w:szCs w:val="23"/>
              </w:rPr>
              <w:t>定。</w:t>
            </w:r>
          </w:p>
        </w:tc>
      </w:tr>
    </w:tbl>
    <w:p w14:paraId="1A58AEE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069" w:bottom="1313" w:left="1068" w:header="0" w:footer="949" w:gutter="0"/>
          <w:pgNumType w:fmt="numberInDash"/>
          <w:cols w:space="720" w:num="1"/>
        </w:sectPr>
      </w:pPr>
    </w:p>
    <w:tbl>
      <w:tblPr>
        <w:tblStyle w:val="6"/>
        <w:tblW w:w="14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22"/>
        <w:gridCol w:w="4705"/>
        <w:gridCol w:w="7335"/>
      </w:tblGrid>
      <w:tr w14:paraId="53ACD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3" w:type="dxa"/>
            <w:vAlign w:val="top"/>
          </w:tcPr>
          <w:p w14:paraId="4EE9CC00">
            <w:pPr>
              <w:spacing w:before="110" w:line="231" w:lineRule="auto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22" w:type="dxa"/>
            <w:vAlign w:val="top"/>
          </w:tcPr>
          <w:p w14:paraId="55DF9EB7">
            <w:pPr>
              <w:spacing w:before="110" w:line="230" w:lineRule="auto"/>
              <w:ind w:left="4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检查事项</w:t>
            </w:r>
          </w:p>
        </w:tc>
        <w:tc>
          <w:tcPr>
            <w:tcW w:w="4705" w:type="dxa"/>
            <w:vAlign w:val="top"/>
          </w:tcPr>
          <w:p w14:paraId="2CDA19AF">
            <w:pPr>
              <w:spacing w:before="110" w:line="230" w:lineRule="auto"/>
              <w:ind w:left="18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检查依据</w:t>
            </w:r>
          </w:p>
        </w:tc>
        <w:tc>
          <w:tcPr>
            <w:tcW w:w="7335" w:type="dxa"/>
            <w:vAlign w:val="top"/>
          </w:tcPr>
          <w:p w14:paraId="347C7B67">
            <w:pPr>
              <w:spacing w:before="111" w:line="230" w:lineRule="auto"/>
              <w:ind w:left="31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检查要点</w:t>
            </w:r>
          </w:p>
        </w:tc>
      </w:tr>
      <w:tr w14:paraId="10AFD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733" w:type="dxa"/>
            <w:vAlign w:val="top"/>
          </w:tcPr>
          <w:p w14:paraId="4C35585A">
            <w:pPr>
              <w:pStyle w:val="7"/>
              <w:spacing w:before="75" w:line="308" w:lineRule="exact"/>
              <w:ind w:left="318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5</w:t>
            </w:r>
          </w:p>
        </w:tc>
        <w:tc>
          <w:tcPr>
            <w:tcW w:w="1922" w:type="dxa"/>
            <w:vAlign w:val="top"/>
          </w:tcPr>
          <w:p w14:paraId="3DE605BE">
            <w:pPr>
              <w:pStyle w:val="7"/>
              <w:spacing w:before="197" w:line="253" w:lineRule="auto"/>
              <w:ind w:left="111" w:right="108" w:hanging="1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对申请烟草专卖生产企业许可证</w:t>
            </w:r>
            <w:r>
              <w:rPr>
                <w:spacing w:val="52"/>
                <w:sz w:val="23"/>
                <w:szCs w:val="23"/>
              </w:rPr>
              <w:t>从事电子烟产</w:t>
            </w:r>
            <w:r>
              <w:rPr>
                <w:spacing w:val="12"/>
                <w:sz w:val="23"/>
                <w:szCs w:val="23"/>
              </w:rPr>
              <w:t>品、雾化物、电子烟用烟碱生产</w:t>
            </w:r>
            <w:r>
              <w:rPr>
                <w:spacing w:val="8"/>
                <w:sz w:val="23"/>
                <w:szCs w:val="23"/>
              </w:rPr>
              <w:t>经营活动的核查</w:t>
            </w:r>
          </w:p>
        </w:tc>
        <w:tc>
          <w:tcPr>
            <w:tcW w:w="4705" w:type="dxa"/>
            <w:vAlign w:val="top"/>
          </w:tcPr>
          <w:p w14:paraId="5AE87416">
            <w:pPr>
              <w:pStyle w:val="7"/>
              <w:spacing w:before="74" w:line="254" w:lineRule="auto"/>
              <w:ind w:left="114" w:right="105" w:firstLine="4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《中华人民共和国烟草专卖法实施条例》第六十五条；《电子烟管理办法》第八条第一</w:t>
            </w:r>
            <w:r>
              <w:rPr>
                <w:spacing w:val="9"/>
                <w:sz w:val="23"/>
                <w:szCs w:val="23"/>
              </w:rPr>
              <w:t>款、第九条、第三十四条、第三十五条</w:t>
            </w:r>
          </w:p>
        </w:tc>
        <w:tc>
          <w:tcPr>
            <w:tcW w:w="7335" w:type="dxa"/>
            <w:vAlign w:val="top"/>
          </w:tcPr>
          <w:p w14:paraId="24D925E3">
            <w:pPr>
              <w:pStyle w:val="7"/>
              <w:spacing w:before="39" w:line="227" w:lineRule="auto"/>
              <w:ind w:left="13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1.是否有与生产经营相适应的资金。</w:t>
            </w:r>
          </w:p>
          <w:p w14:paraId="69F47851">
            <w:pPr>
              <w:pStyle w:val="7"/>
              <w:spacing w:before="31" w:line="227" w:lineRule="auto"/>
              <w:ind w:left="11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2.是否有生产经营所需技术和设备条件。</w:t>
            </w:r>
          </w:p>
          <w:p w14:paraId="07C508D7">
            <w:pPr>
              <w:pStyle w:val="7"/>
              <w:spacing w:before="31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3.是否符合国家电子烟产业政策要求。</w:t>
            </w:r>
          </w:p>
          <w:p w14:paraId="38B49912">
            <w:pPr>
              <w:pStyle w:val="7"/>
              <w:spacing w:before="31" w:line="227" w:lineRule="auto"/>
              <w:ind w:left="11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4.是否符合国务院烟草专卖行政主管部门规定的</w:t>
            </w:r>
            <w:r>
              <w:rPr>
                <w:spacing w:val="7"/>
                <w:sz w:val="23"/>
                <w:szCs w:val="23"/>
              </w:rPr>
              <w:t>其他条件。</w:t>
            </w:r>
          </w:p>
          <w:p w14:paraId="40187ACE">
            <w:pPr>
              <w:pStyle w:val="7"/>
              <w:spacing w:before="34" w:line="239" w:lineRule="auto"/>
              <w:ind w:left="120" w:right="108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5.电子烟品牌持有企业，除检查是否具备本检查要点第1、</w:t>
            </w:r>
            <w:r>
              <w:rPr>
                <w:spacing w:val="4"/>
                <w:sz w:val="23"/>
                <w:szCs w:val="23"/>
              </w:rPr>
              <w:t>3、4项规</w:t>
            </w:r>
            <w:r>
              <w:rPr>
                <w:spacing w:val="6"/>
                <w:sz w:val="23"/>
                <w:szCs w:val="23"/>
              </w:rPr>
              <w:t>定的条件外，还应检查是否有电子烟委托经营协议等申请材料。</w:t>
            </w:r>
          </w:p>
          <w:p w14:paraId="21A34853">
            <w:pPr>
              <w:pStyle w:val="7"/>
              <w:spacing w:before="32" w:line="218" w:lineRule="auto"/>
              <w:ind w:left="11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6.申请人提交的申请材料是否具备合法性、真实</w:t>
            </w:r>
            <w:r>
              <w:rPr>
                <w:spacing w:val="7"/>
                <w:sz w:val="23"/>
                <w:szCs w:val="23"/>
              </w:rPr>
              <w:t>性、完整性。</w:t>
            </w:r>
          </w:p>
        </w:tc>
      </w:tr>
      <w:tr w14:paraId="00601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733" w:type="dxa"/>
            <w:vAlign w:val="top"/>
          </w:tcPr>
          <w:p w14:paraId="5A96775F">
            <w:pPr>
              <w:pStyle w:val="7"/>
              <w:spacing w:before="74" w:line="309" w:lineRule="exact"/>
              <w:ind w:left="315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6</w:t>
            </w:r>
          </w:p>
        </w:tc>
        <w:tc>
          <w:tcPr>
            <w:tcW w:w="1922" w:type="dxa"/>
            <w:vAlign w:val="top"/>
          </w:tcPr>
          <w:p w14:paraId="01A565FC">
            <w:pPr>
              <w:pStyle w:val="7"/>
              <w:spacing w:before="192" w:line="254" w:lineRule="auto"/>
              <w:ind w:left="112" w:right="106" w:firstLine="2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关于烟草专卖批发企业申请变更许可范围从事电子烟批发业务的</w:t>
            </w:r>
            <w:r>
              <w:rPr>
                <w:spacing w:val="4"/>
                <w:sz w:val="23"/>
                <w:szCs w:val="23"/>
              </w:rPr>
              <w:t>核查</w:t>
            </w:r>
          </w:p>
        </w:tc>
        <w:tc>
          <w:tcPr>
            <w:tcW w:w="4705" w:type="dxa"/>
            <w:vAlign w:val="top"/>
          </w:tcPr>
          <w:p w14:paraId="54A9D624">
            <w:pPr>
              <w:pStyle w:val="7"/>
              <w:spacing w:before="75" w:line="254" w:lineRule="auto"/>
              <w:ind w:left="114" w:right="105" w:firstLine="4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《中华人民共和国烟草专卖法实施条例》第六十五条；《烟草专卖许可证管理办法》第十二条、第十七条；《电子烟管理办法》第</w:t>
            </w:r>
            <w:r>
              <w:rPr>
                <w:spacing w:val="8"/>
                <w:sz w:val="23"/>
                <w:szCs w:val="23"/>
              </w:rPr>
              <w:t>十七条、第二十八条</w:t>
            </w:r>
          </w:p>
        </w:tc>
        <w:tc>
          <w:tcPr>
            <w:tcW w:w="7335" w:type="dxa"/>
            <w:vAlign w:val="top"/>
          </w:tcPr>
          <w:p w14:paraId="0FEA98BC">
            <w:pPr>
              <w:pStyle w:val="7"/>
              <w:spacing w:before="39" w:line="227" w:lineRule="auto"/>
              <w:ind w:left="13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1.是否依法取得烟草专卖批发企业许可证。</w:t>
            </w:r>
          </w:p>
          <w:p w14:paraId="4433F3C5">
            <w:pPr>
              <w:pStyle w:val="7"/>
              <w:spacing w:before="32" w:line="227" w:lineRule="auto"/>
              <w:ind w:left="11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2.是否有与经营电子烟批发业务相适应的资金。</w:t>
            </w:r>
          </w:p>
          <w:p w14:paraId="0773D4E2">
            <w:pPr>
              <w:pStyle w:val="7"/>
              <w:spacing w:before="31" w:line="228" w:lineRule="auto"/>
              <w:ind w:left="12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3.是否有固定的经营场所和必要的专业人员。</w:t>
            </w:r>
          </w:p>
          <w:p w14:paraId="3ED251E5">
            <w:pPr>
              <w:pStyle w:val="7"/>
              <w:spacing w:before="29" w:line="227" w:lineRule="auto"/>
              <w:ind w:left="11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4.是否符合烟草专卖批发企业合理布局的要求。</w:t>
            </w:r>
          </w:p>
          <w:p w14:paraId="646E0D8C">
            <w:pPr>
              <w:pStyle w:val="7"/>
              <w:spacing w:before="34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5.是否符合国务院烟草专卖行政主管部门规定的其他条件。</w:t>
            </w:r>
          </w:p>
          <w:p w14:paraId="1AA34F4B">
            <w:pPr>
              <w:pStyle w:val="7"/>
              <w:spacing w:before="31" w:line="217" w:lineRule="auto"/>
              <w:ind w:left="11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6.是否存在不予发放或变更烟草专卖批发企业许</w:t>
            </w:r>
            <w:r>
              <w:rPr>
                <w:spacing w:val="7"/>
                <w:sz w:val="23"/>
                <w:szCs w:val="23"/>
              </w:rPr>
              <w:t>可证的情形。</w:t>
            </w:r>
          </w:p>
        </w:tc>
      </w:tr>
      <w:tr w14:paraId="29F55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33" w:type="dxa"/>
            <w:vAlign w:val="top"/>
          </w:tcPr>
          <w:p w14:paraId="3E9AA3C2">
            <w:pPr>
              <w:pStyle w:val="7"/>
              <w:spacing w:before="75" w:line="309" w:lineRule="exact"/>
              <w:ind w:left="319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7</w:t>
            </w:r>
          </w:p>
        </w:tc>
        <w:tc>
          <w:tcPr>
            <w:tcW w:w="1922" w:type="dxa"/>
            <w:vAlign w:val="top"/>
          </w:tcPr>
          <w:p w14:paraId="31753477">
            <w:pPr>
              <w:pStyle w:val="7"/>
              <w:spacing w:before="198" w:line="253" w:lineRule="auto"/>
              <w:ind w:left="111" w:right="108" w:hanging="1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对申请烟草专卖零售许可证从事电子烟零售业务</w:t>
            </w:r>
            <w:r>
              <w:rPr>
                <w:spacing w:val="6"/>
                <w:sz w:val="23"/>
                <w:szCs w:val="23"/>
              </w:rPr>
              <w:t>的核查</w:t>
            </w:r>
          </w:p>
        </w:tc>
        <w:tc>
          <w:tcPr>
            <w:tcW w:w="4705" w:type="dxa"/>
            <w:vAlign w:val="top"/>
          </w:tcPr>
          <w:p w14:paraId="2EA1107F">
            <w:pPr>
              <w:pStyle w:val="7"/>
              <w:spacing w:before="197" w:line="253" w:lineRule="auto"/>
              <w:ind w:left="113" w:right="105" w:firstLine="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《中华人民共和国烟草专卖法实施条例》第六十五条；《烟草专卖许可证管理办法》第</w:t>
            </w:r>
            <w:r>
              <w:rPr>
                <w:spacing w:val="2"/>
                <w:sz w:val="23"/>
                <w:szCs w:val="23"/>
              </w:rPr>
              <w:t>十七条、第二十五条；《电子烟管理办法》</w:t>
            </w:r>
            <w:r>
              <w:rPr>
                <w:spacing w:val="9"/>
                <w:sz w:val="23"/>
                <w:szCs w:val="23"/>
              </w:rPr>
              <w:t>第十八条、第三十四条、第三十五条</w:t>
            </w:r>
          </w:p>
        </w:tc>
        <w:tc>
          <w:tcPr>
            <w:tcW w:w="7335" w:type="dxa"/>
            <w:vAlign w:val="top"/>
          </w:tcPr>
          <w:p w14:paraId="1D93D968">
            <w:pPr>
              <w:pStyle w:val="7"/>
              <w:spacing w:before="39" w:line="227" w:lineRule="auto"/>
              <w:ind w:left="13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1.是否有与经营电子烟零售业务相适应的资金。</w:t>
            </w:r>
          </w:p>
          <w:p w14:paraId="16D3AE3B">
            <w:pPr>
              <w:pStyle w:val="7"/>
              <w:spacing w:before="31" w:line="228" w:lineRule="auto"/>
              <w:ind w:left="11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2.是否有与住所相独立的固定经营场所。</w:t>
            </w:r>
          </w:p>
          <w:p w14:paraId="0C559F09">
            <w:pPr>
              <w:pStyle w:val="7"/>
              <w:spacing w:before="32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3.是否符合当地电子烟零售点合理布局的要求。</w:t>
            </w:r>
          </w:p>
          <w:p w14:paraId="1A28BE04">
            <w:pPr>
              <w:pStyle w:val="7"/>
              <w:spacing w:before="32" w:line="227" w:lineRule="auto"/>
              <w:ind w:left="11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4.是否符合国务院烟草专卖行政主管部门规定的</w:t>
            </w:r>
            <w:r>
              <w:rPr>
                <w:spacing w:val="7"/>
                <w:sz w:val="23"/>
                <w:szCs w:val="23"/>
              </w:rPr>
              <w:t>其他条件。</w:t>
            </w:r>
          </w:p>
          <w:p w14:paraId="6213B052">
            <w:pPr>
              <w:pStyle w:val="7"/>
              <w:spacing w:before="30" w:line="217" w:lineRule="auto"/>
              <w:ind w:left="12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5.是否存在不予发放烟草专卖零售许可证的情形。</w:t>
            </w:r>
          </w:p>
        </w:tc>
      </w:tr>
      <w:tr w14:paraId="789F3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733" w:type="dxa"/>
            <w:vAlign w:val="top"/>
          </w:tcPr>
          <w:p w14:paraId="7753BF48">
            <w:pPr>
              <w:pStyle w:val="7"/>
              <w:spacing w:before="75" w:line="308" w:lineRule="exact"/>
              <w:ind w:left="314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8</w:t>
            </w:r>
          </w:p>
        </w:tc>
        <w:tc>
          <w:tcPr>
            <w:tcW w:w="1922" w:type="dxa"/>
            <w:vAlign w:val="top"/>
          </w:tcPr>
          <w:p w14:paraId="52375D96">
            <w:pPr>
              <w:pStyle w:val="7"/>
              <w:spacing w:before="75" w:line="256" w:lineRule="auto"/>
              <w:ind w:left="111" w:right="108" w:hanging="1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对购销电子烟用</w:t>
            </w:r>
            <w:r>
              <w:rPr>
                <w:spacing w:val="8"/>
                <w:sz w:val="23"/>
                <w:szCs w:val="23"/>
              </w:rPr>
              <w:t>烟碱原料的检查</w:t>
            </w:r>
          </w:p>
        </w:tc>
        <w:tc>
          <w:tcPr>
            <w:tcW w:w="4705" w:type="dxa"/>
            <w:vAlign w:val="top"/>
          </w:tcPr>
          <w:p w14:paraId="613BC0D9">
            <w:pPr>
              <w:pStyle w:val="7"/>
              <w:spacing w:before="75" w:line="253" w:lineRule="auto"/>
              <w:ind w:left="113" w:right="49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</w:t>
            </w:r>
            <w:r>
              <w:rPr>
                <w:spacing w:val="4"/>
                <w:sz w:val="23"/>
                <w:szCs w:val="23"/>
              </w:rPr>
              <w:t>十六条、第六十五条；《电子烟管理办法》</w:t>
            </w:r>
            <w:r>
              <w:rPr>
                <w:spacing w:val="9"/>
                <w:sz w:val="23"/>
                <w:szCs w:val="23"/>
              </w:rPr>
              <w:t>第十二条、第三十四条、第三十五条</w:t>
            </w:r>
          </w:p>
        </w:tc>
        <w:tc>
          <w:tcPr>
            <w:tcW w:w="7335" w:type="dxa"/>
            <w:vAlign w:val="top"/>
          </w:tcPr>
          <w:p w14:paraId="7EA72482">
            <w:pPr>
              <w:pStyle w:val="7"/>
              <w:spacing w:before="42" w:line="246" w:lineRule="auto"/>
              <w:ind w:left="114" w:right="108" w:firstLine="1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1.是否存在依法取得烟草专卖许可证的电子烟产品生产企业、电子烟</w:t>
            </w:r>
            <w:r>
              <w:rPr>
                <w:spacing w:val="7"/>
                <w:sz w:val="23"/>
                <w:szCs w:val="23"/>
              </w:rPr>
              <w:t>品牌持有企业、雾化物生产企业和电子烟用烟碱生产企业等</w:t>
            </w:r>
            <w:r>
              <w:rPr>
                <w:spacing w:val="6"/>
                <w:sz w:val="23"/>
                <w:szCs w:val="23"/>
              </w:rPr>
              <w:t>从无经营</w:t>
            </w:r>
            <w:r>
              <w:rPr>
                <w:spacing w:val="7"/>
                <w:sz w:val="23"/>
                <w:szCs w:val="23"/>
              </w:rPr>
              <w:t>权的单位或者个人处购进烟叶、复烤烟叶、烟丝等电子烟用</w:t>
            </w:r>
            <w:r>
              <w:rPr>
                <w:spacing w:val="6"/>
                <w:sz w:val="23"/>
                <w:szCs w:val="23"/>
              </w:rPr>
              <w:t>烟碱原料</w:t>
            </w:r>
            <w:r>
              <w:rPr>
                <w:spacing w:val="-2"/>
                <w:sz w:val="23"/>
                <w:szCs w:val="23"/>
              </w:rPr>
              <w:t>的行为。</w:t>
            </w:r>
          </w:p>
          <w:p w14:paraId="62B55774">
            <w:pPr>
              <w:pStyle w:val="7"/>
              <w:spacing w:before="33" w:line="244" w:lineRule="auto"/>
              <w:ind w:left="117" w:right="10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2.是否按照国务院烟草专卖行政主管部门下达的烟叶、复烤烟叶、烟</w:t>
            </w:r>
            <w:r>
              <w:rPr>
                <w:spacing w:val="7"/>
                <w:sz w:val="23"/>
                <w:szCs w:val="23"/>
              </w:rPr>
              <w:t>丝等烟草专卖品购销计划购销烟叶、复烤烟叶、烟丝</w:t>
            </w:r>
            <w:r>
              <w:rPr>
                <w:spacing w:val="6"/>
                <w:sz w:val="23"/>
                <w:szCs w:val="23"/>
              </w:rPr>
              <w:t>等电子烟用烟碱</w:t>
            </w:r>
            <w:r>
              <w:rPr>
                <w:spacing w:val="-5"/>
                <w:sz w:val="23"/>
                <w:szCs w:val="23"/>
              </w:rPr>
              <w:t>原料。</w:t>
            </w:r>
          </w:p>
          <w:p w14:paraId="45331D15">
            <w:pPr>
              <w:pStyle w:val="7"/>
              <w:spacing w:before="29" w:line="218" w:lineRule="auto"/>
              <w:ind w:left="12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3.是否存在擅自收购烟叶等行为。</w:t>
            </w:r>
          </w:p>
        </w:tc>
      </w:tr>
    </w:tbl>
    <w:p w14:paraId="2544B44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1069" w:bottom="1313" w:left="1068" w:header="0" w:footer="949" w:gutter="0"/>
          <w:pgNumType w:fmt="numberInDash"/>
          <w:cols w:space="720" w:num="1"/>
        </w:sectPr>
      </w:pPr>
    </w:p>
    <w:tbl>
      <w:tblPr>
        <w:tblStyle w:val="6"/>
        <w:tblW w:w="14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22"/>
        <w:gridCol w:w="4705"/>
        <w:gridCol w:w="7335"/>
      </w:tblGrid>
      <w:tr w14:paraId="75A34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3" w:type="dxa"/>
            <w:vAlign w:val="top"/>
          </w:tcPr>
          <w:p w14:paraId="614BC91B">
            <w:pPr>
              <w:spacing w:before="110" w:line="231" w:lineRule="auto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22" w:type="dxa"/>
            <w:vAlign w:val="top"/>
          </w:tcPr>
          <w:p w14:paraId="5601105C">
            <w:pPr>
              <w:spacing w:before="110" w:line="230" w:lineRule="auto"/>
              <w:ind w:left="4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检查事项</w:t>
            </w:r>
          </w:p>
        </w:tc>
        <w:tc>
          <w:tcPr>
            <w:tcW w:w="4705" w:type="dxa"/>
            <w:vAlign w:val="top"/>
          </w:tcPr>
          <w:p w14:paraId="17A5E965">
            <w:pPr>
              <w:spacing w:before="110" w:line="230" w:lineRule="auto"/>
              <w:ind w:left="18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检查依据</w:t>
            </w:r>
          </w:p>
        </w:tc>
        <w:tc>
          <w:tcPr>
            <w:tcW w:w="7335" w:type="dxa"/>
            <w:vAlign w:val="top"/>
          </w:tcPr>
          <w:p w14:paraId="5FF30384">
            <w:pPr>
              <w:spacing w:before="111" w:line="230" w:lineRule="auto"/>
              <w:ind w:left="31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检查要点</w:t>
            </w:r>
          </w:p>
        </w:tc>
      </w:tr>
      <w:tr w14:paraId="0CD62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733" w:type="dxa"/>
            <w:vAlign w:val="top"/>
          </w:tcPr>
          <w:p w14:paraId="07491D68">
            <w:pPr>
              <w:pStyle w:val="7"/>
              <w:spacing w:before="75" w:line="308" w:lineRule="exact"/>
              <w:ind w:left="314"/>
              <w:rPr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>9</w:t>
            </w:r>
          </w:p>
        </w:tc>
        <w:tc>
          <w:tcPr>
            <w:tcW w:w="1922" w:type="dxa"/>
            <w:vAlign w:val="top"/>
          </w:tcPr>
          <w:p w14:paraId="4892A88B">
            <w:pPr>
              <w:pStyle w:val="7"/>
              <w:spacing w:before="74" w:line="254" w:lineRule="auto"/>
              <w:ind w:left="112" w:right="108" w:hanging="2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对销售非法生产</w:t>
            </w:r>
            <w:r>
              <w:rPr>
                <w:spacing w:val="6"/>
                <w:sz w:val="23"/>
                <w:szCs w:val="23"/>
              </w:rPr>
              <w:t>的电子烟产品、</w:t>
            </w:r>
            <w:r>
              <w:rPr>
                <w:spacing w:val="12"/>
                <w:sz w:val="23"/>
                <w:szCs w:val="23"/>
              </w:rPr>
              <w:t>雾化物、电子烟</w:t>
            </w:r>
            <w:r>
              <w:rPr>
                <w:spacing w:val="8"/>
                <w:sz w:val="23"/>
                <w:szCs w:val="23"/>
              </w:rPr>
              <w:t>用烟碱的检查</w:t>
            </w:r>
          </w:p>
        </w:tc>
        <w:tc>
          <w:tcPr>
            <w:tcW w:w="4705" w:type="dxa"/>
            <w:vAlign w:val="top"/>
          </w:tcPr>
          <w:p w14:paraId="3A6D4B8D">
            <w:pPr>
              <w:pStyle w:val="7"/>
              <w:spacing w:before="75" w:line="253" w:lineRule="auto"/>
              <w:ind w:left="113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</w:t>
            </w:r>
            <w:r>
              <w:rPr>
                <w:spacing w:val="-1"/>
                <w:sz w:val="23"/>
                <w:szCs w:val="23"/>
              </w:rPr>
              <w:t>二十五条、第六十五条；《电子烟管理办法》</w:t>
            </w:r>
            <w:r>
              <w:rPr>
                <w:spacing w:val="5"/>
                <w:sz w:val="23"/>
                <w:szCs w:val="23"/>
              </w:rPr>
              <w:t>第五条第一款、第八条第一款、第十三条、</w:t>
            </w:r>
            <w:r>
              <w:rPr>
                <w:spacing w:val="10"/>
                <w:sz w:val="23"/>
                <w:szCs w:val="23"/>
              </w:rPr>
              <w:t>第十四条、第十九条第三款、第二十六条、</w:t>
            </w:r>
            <w:r>
              <w:rPr>
                <w:spacing w:val="5"/>
                <w:sz w:val="23"/>
                <w:szCs w:val="23"/>
              </w:rPr>
              <w:t>第二十九条第三款、第三十一条、第三十四</w:t>
            </w:r>
            <w:r>
              <w:rPr>
                <w:spacing w:val="8"/>
                <w:sz w:val="23"/>
                <w:szCs w:val="23"/>
              </w:rPr>
              <w:t>条、第三十五条</w:t>
            </w:r>
          </w:p>
        </w:tc>
        <w:tc>
          <w:tcPr>
            <w:tcW w:w="7335" w:type="dxa"/>
            <w:vAlign w:val="top"/>
          </w:tcPr>
          <w:p w14:paraId="47D19506">
            <w:pPr>
              <w:pStyle w:val="7"/>
              <w:spacing w:before="37" w:line="227" w:lineRule="auto"/>
              <w:ind w:left="13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1.是否销售假冒他人注册商标的电子烟产品。</w:t>
            </w:r>
          </w:p>
          <w:p w14:paraId="0EF16A8C">
            <w:pPr>
              <w:pStyle w:val="7"/>
              <w:spacing w:before="32" w:line="227" w:lineRule="auto"/>
              <w:ind w:left="11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2.是否销售未使用注册商标的电子烟产品。</w:t>
            </w:r>
          </w:p>
          <w:p w14:paraId="3BFEC194">
            <w:pPr>
              <w:pStyle w:val="7"/>
              <w:spacing w:before="31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3.是否销售伪劣电子烟产品、雾化物、电子烟用烟碱等。</w:t>
            </w:r>
          </w:p>
          <w:p w14:paraId="5A92945E">
            <w:pPr>
              <w:pStyle w:val="7"/>
              <w:spacing w:before="31" w:line="227" w:lineRule="auto"/>
              <w:ind w:left="11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4.是否销售不符合强制性国家标准的电子烟产品。</w:t>
            </w:r>
          </w:p>
          <w:p w14:paraId="082D402A">
            <w:pPr>
              <w:pStyle w:val="7"/>
              <w:spacing w:before="33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5.是否销售未通过技术审评的电子烟产品。</w:t>
            </w:r>
          </w:p>
          <w:p w14:paraId="6E269476">
            <w:pPr>
              <w:pStyle w:val="7"/>
              <w:spacing w:before="31"/>
              <w:ind w:left="116" w:right="26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6.是否销售无烟草专卖生产企业许可证的单位或者个人生产的电子</w:t>
            </w:r>
            <w:r>
              <w:rPr>
                <w:spacing w:val="6"/>
                <w:sz w:val="23"/>
                <w:szCs w:val="23"/>
              </w:rPr>
              <w:t>烟产品、雾化物、电子烟用烟碱。</w:t>
            </w:r>
          </w:p>
          <w:p w14:paraId="6AAE5D01">
            <w:pPr>
              <w:pStyle w:val="7"/>
              <w:spacing w:before="32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7.是否销售与通过技术审评的产品信息不一致的电子烟产品。</w:t>
            </w:r>
          </w:p>
          <w:p w14:paraId="355416B1">
            <w:pPr>
              <w:pStyle w:val="7"/>
              <w:spacing w:before="34" w:line="227" w:lineRule="auto"/>
              <w:ind w:right="17"/>
              <w:jc w:val="right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8.是否销售除烟草口味外的调味电子烟或可自行添加雾化物的电子烟。</w:t>
            </w:r>
          </w:p>
          <w:p w14:paraId="35187298">
            <w:pPr>
              <w:pStyle w:val="7"/>
              <w:spacing w:before="30" w:line="218" w:lineRule="auto"/>
              <w:ind w:left="11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9.是否销售不符合包装标识或警语相关规定</w:t>
            </w:r>
            <w:r>
              <w:rPr>
                <w:spacing w:val="7"/>
                <w:sz w:val="23"/>
                <w:szCs w:val="23"/>
              </w:rPr>
              <w:t>的电子烟产品。</w:t>
            </w:r>
          </w:p>
        </w:tc>
      </w:tr>
      <w:tr w14:paraId="196B3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733" w:type="dxa"/>
            <w:vAlign w:val="top"/>
          </w:tcPr>
          <w:p w14:paraId="219AD3EB">
            <w:pPr>
              <w:pStyle w:val="7"/>
              <w:spacing w:before="75" w:line="308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10</w:t>
            </w:r>
          </w:p>
        </w:tc>
        <w:tc>
          <w:tcPr>
            <w:tcW w:w="1922" w:type="dxa"/>
            <w:vAlign w:val="top"/>
          </w:tcPr>
          <w:p w14:paraId="0C9D3B98">
            <w:pPr>
              <w:pStyle w:val="7"/>
              <w:spacing w:before="75" w:line="254" w:lineRule="auto"/>
              <w:ind w:left="110" w:right="108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对无烟草专卖许可证从事电子烟生产经营业务的</w:t>
            </w:r>
            <w:r>
              <w:rPr>
                <w:spacing w:val="5"/>
                <w:sz w:val="23"/>
                <w:szCs w:val="23"/>
              </w:rPr>
              <w:t>检查</w:t>
            </w:r>
          </w:p>
        </w:tc>
        <w:tc>
          <w:tcPr>
            <w:tcW w:w="4705" w:type="dxa"/>
            <w:vAlign w:val="top"/>
          </w:tcPr>
          <w:p w14:paraId="6D902E3B">
            <w:pPr>
              <w:pStyle w:val="7"/>
              <w:spacing w:before="75" w:line="254" w:lineRule="auto"/>
              <w:ind w:left="113" w:right="75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《中华人民共和国烟草专卖法实施条例》第六十五条；《电子烟管理办法》第八条第一</w:t>
            </w:r>
            <w:r>
              <w:rPr>
                <w:spacing w:val="7"/>
                <w:sz w:val="23"/>
                <w:szCs w:val="23"/>
              </w:rPr>
              <w:t>款、第十条、第十七条、第十八条第一款、</w:t>
            </w:r>
            <w:r>
              <w:rPr>
                <w:spacing w:val="9"/>
                <w:sz w:val="23"/>
                <w:szCs w:val="23"/>
              </w:rPr>
              <w:t>第三十四条、第三十五条</w:t>
            </w:r>
          </w:p>
        </w:tc>
        <w:tc>
          <w:tcPr>
            <w:tcW w:w="7335" w:type="dxa"/>
            <w:vAlign w:val="top"/>
          </w:tcPr>
          <w:p w14:paraId="7EAF89BA">
            <w:pPr>
              <w:pStyle w:val="7"/>
              <w:spacing w:before="37" w:line="241" w:lineRule="auto"/>
              <w:ind w:left="116" w:right="108" w:firstLine="1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1.是否存在未依法取得烟草专卖生产企业许可证从事电子烟产品、雾</w:t>
            </w:r>
            <w:r>
              <w:rPr>
                <w:spacing w:val="7"/>
                <w:sz w:val="23"/>
                <w:szCs w:val="23"/>
              </w:rPr>
              <w:t>化物、电子烟用烟碱等生产经营的行为。</w:t>
            </w:r>
          </w:p>
          <w:p w14:paraId="2D9D77D4">
            <w:pPr>
              <w:pStyle w:val="7"/>
              <w:spacing w:before="30"/>
              <w:ind w:left="118" w:right="26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2.是否存在未依法取得烟草专卖批发企业许可证经营电子烟产品批</w:t>
            </w:r>
            <w:r>
              <w:rPr>
                <w:spacing w:val="2"/>
                <w:sz w:val="23"/>
                <w:szCs w:val="23"/>
              </w:rPr>
              <w:t>发业务的行为。</w:t>
            </w:r>
          </w:p>
          <w:p w14:paraId="361E7429">
            <w:pPr>
              <w:pStyle w:val="7"/>
              <w:spacing w:before="30" w:line="241" w:lineRule="auto"/>
              <w:ind w:left="117" w:right="264" w:firstLine="2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3.是否存在未依法取得烟草专卖零售许可证经营电子烟产品零售业</w:t>
            </w:r>
            <w:r>
              <w:rPr>
                <w:spacing w:val="-1"/>
                <w:sz w:val="23"/>
                <w:szCs w:val="23"/>
              </w:rPr>
              <w:t>务的行为。</w:t>
            </w:r>
          </w:p>
          <w:p w14:paraId="0F9F1333">
            <w:pPr>
              <w:pStyle w:val="7"/>
              <w:spacing w:before="31" w:line="227" w:lineRule="auto"/>
              <w:ind w:left="11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4.是否存在使用非法转让许可证的行为。</w:t>
            </w:r>
          </w:p>
          <w:p w14:paraId="10326F7E">
            <w:pPr>
              <w:pStyle w:val="7"/>
              <w:spacing w:before="32" w:line="216" w:lineRule="auto"/>
              <w:ind w:left="120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5.是否存在依法应当重新申领许可证但是未</w:t>
            </w:r>
            <w:r>
              <w:rPr>
                <w:spacing w:val="8"/>
                <w:sz w:val="23"/>
                <w:szCs w:val="23"/>
              </w:rPr>
              <w:t>重新申领的情形。</w:t>
            </w:r>
          </w:p>
        </w:tc>
      </w:tr>
      <w:tr w14:paraId="729FF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733" w:type="dxa"/>
            <w:vAlign w:val="top"/>
          </w:tcPr>
          <w:p w14:paraId="1E5B4DF0">
            <w:pPr>
              <w:pStyle w:val="7"/>
              <w:spacing w:before="74" w:line="311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11</w:t>
            </w:r>
          </w:p>
        </w:tc>
        <w:tc>
          <w:tcPr>
            <w:tcW w:w="1922" w:type="dxa"/>
            <w:vAlign w:val="top"/>
          </w:tcPr>
          <w:p w14:paraId="3D2F3EAC">
            <w:pPr>
              <w:pStyle w:val="7"/>
              <w:spacing w:before="75" w:line="254" w:lineRule="auto"/>
              <w:ind w:left="112" w:right="108" w:hanging="2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对超出许可范围从事电子烟生产</w:t>
            </w:r>
            <w:r>
              <w:rPr>
                <w:spacing w:val="8"/>
                <w:sz w:val="23"/>
                <w:szCs w:val="23"/>
              </w:rPr>
              <w:t>经营业务的检查</w:t>
            </w:r>
          </w:p>
        </w:tc>
        <w:tc>
          <w:tcPr>
            <w:tcW w:w="4705" w:type="dxa"/>
            <w:vAlign w:val="top"/>
          </w:tcPr>
          <w:p w14:paraId="3457831D">
            <w:pPr>
              <w:pStyle w:val="7"/>
              <w:spacing w:before="75" w:line="253" w:lineRule="auto"/>
              <w:ind w:left="113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《中华人民共和国烟草专卖法实施条例》第二十三条、第六十五条；《烟草专卖许可证</w:t>
            </w:r>
            <w:r>
              <w:rPr>
                <w:spacing w:val="-1"/>
                <w:sz w:val="23"/>
                <w:szCs w:val="23"/>
              </w:rPr>
              <w:t>管理办法》第二十八条；《电子烟管理办法》</w:t>
            </w:r>
            <w:r>
              <w:rPr>
                <w:spacing w:val="4"/>
                <w:sz w:val="23"/>
                <w:szCs w:val="23"/>
              </w:rPr>
              <w:t>第十条、第十七条、第十八条第一款、第</w:t>
            </w:r>
            <w:r>
              <w:rPr>
                <w:spacing w:val="9"/>
                <w:sz w:val="23"/>
                <w:szCs w:val="23"/>
              </w:rPr>
              <w:t>二十八条、第三十四条、第三十五条</w:t>
            </w:r>
          </w:p>
        </w:tc>
        <w:tc>
          <w:tcPr>
            <w:tcW w:w="7335" w:type="dxa"/>
            <w:vAlign w:val="top"/>
          </w:tcPr>
          <w:p w14:paraId="637DC1A5">
            <w:pPr>
              <w:pStyle w:val="7"/>
              <w:spacing w:before="39" w:line="241" w:lineRule="auto"/>
              <w:ind w:left="135" w:right="63" w:hanging="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1.是否存在依法取得烟草专卖生产企业许可证</w:t>
            </w:r>
            <w:r>
              <w:rPr>
                <w:spacing w:val="8"/>
                <w:sz w:val="23"/>
                <w:szCs w:val="23"/>
              </w:rPr>
              <w:t>的企业未按照许可范围从事电子烟产品、雾化物、电子烟用烟碱</w:t>
            </w:r>
            <w:r>
              <w:rPr>
                <w:spacing w:val="7"/>
                <w:sz w:val="23"/>
                <w:szCs w:val="23"/>
              </w:rPr>
              <w:t>等生产经营业务的行为。</w:t>
            </w:r>
          </w:p>
          <w:p w14:paraId="49ABB685">
            <w:pPr>
              <w:pStyle w:val="7"/>
              <w:spacing w:before="30"/>
              <w:ind w:left="120" w:right="264" w:hanging="2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2.是否存在依法取得烟草专卖批发企业许可证的企业未在许可证规</w:t>
            </w:r>
            <w:r>
              <w:rPr>
                <w:spacing w:val="8"/>
                <w:sz w:val="23"/>
                <w:szCs w:val="23"/>
              </w:rPr>
              <w:t>定的经营范围或者地域范围内从事电子烟产品批发业务的行为。</w:t>
            </w:r>
          </w:p>
          <w:p w14:paraId="28CD0C9C">
            <w:pPr>
              <w:pStyle w:val="7"/>
              <w:spacing w:before="30" w:line="241" w:lineRule="auto"/>
              <w:ind w:left="117" w:right="264" w:firstLine="2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3.是否存在依法取得烟草专卖零售许可证的企业或者个人未按照许</w:t>
            </w:r>
            <w:r>
              <w:rPr>
                <w:spacing w:val="7"/>
                <w:sz w:val="23"/>
                <w:szCs w:val="23"/>
              </w:rPr>
              <w:t>可范围从事电子烟或者烟草制品零售业务的行为。</w:t>
            </w:r>
          </w:p>
          <w:p w14:paraId="5EE7388B">
            <w:pPr>
              <w:pStyle w:val="7"/>
              <w:spacing w:before="30" w:line="235" w:lineRule="auto"/>
              <w:ind w:left="115" w:right="63" w:hanging="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4.是否存在依法取得烟草专卖生产企业许可证的企业超核定的生产</w:t>
            </w:r>
            <w:r>
              <w:rPr>
                <w:spacing w:val="8"/>
                <w:sz w:val="23"/>
                <w:szCs w:val="23"/>
              </w:rPr>
              <w:t>规模、超核定产能生产电子烟产品、雾化物、电子烟用烟碱等行为。</w:t>
            </w:r>
          </w:p>
        </w:tc>
      </w:tr>
    </w:tbl>
    <w:p w14:paraId="531D340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8" w:h="11906"/>
          <w:pgMar w:top="1011" w:right="1069" w:bottom="1313" w:left="1068" w:header="0" w:footer="949" w:gutter="0"/>
          <w:pgNumType w:fmt="numberInDash"/>
          <w:cols w:space="720" w:num="1"/>
        </w:sectPr>
      </w:pPr>
    </w:p>
    <w:tbl>
      <w:tblPr>
        <w:tblStyle w:val="6"/>
        <w:tblW w:w="14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22"/>
        <w:gridCol w:w="4705"/>
        <w:gridCol w:w="7335"/>
      </w:tblGrid>
      <w:tr w14:paraId="47E8F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3" w:type="dxa"/>
            <w:vAlign w:val="top"/>
          </w:tcPr>
          <w:p w14:paraId="1108732C">
            <w:pPr>
              <w:spacing w:before="110" w:line="231" w:lineRule="auto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22" w:type="dxa"/>
            <w:vAlign w:val="top"/>
          </w:tcPr>
          <w:p w14:paraId="6F234BDC">
            <w:pPr>
              <w:spacing w:before="110" w:line="230" w:lineRule="auto"/>
              <w:ind w:left="4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检查事项</w:t>
            </w:r>
          </w:p>
        </w:tc>
        <w:tc>
          <w:tcPr>
            <w:tcW w:w="4705" w:type="dxa"/>
            <w:vAlign w:val="top"/>
          </w:tcPr>
          <w:p w14:paraId="316A581B">
            <w:pPr>
              <w:spacing w:before="110" w:line="230" w:lineRule="auto"/>
              <w:ind w:left="18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检查依据</w:t>
            </w:r>
          </w:p>
        </w:tc>
        <w:tc>
          <w:tcPr>
            <w:tcW w:w="7335" w:type="dxa"/>
            <w:vAlign w:val="top"/>
          </w:tcPr>
          <w:p w14:paraId="43731273">
            <w:pPr>
              <w:spacing w:before="111" w:line="230" w:lineRule="auto"/>
              <w:ind w:left="31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检查要点</w:t>
            </w:r>
          </w:p>
        </w:tc>
      </w:tr>
      <w:tr w14:paraId="45A1C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733" w:type="dxa"/>
            <w:vAlign w:val="top"/>
          </w:tcPr>
          <w:p w14:paraId="61978C56">
            <w:pPr>
              <w:pStyle w:val="7"/>
              <w:spacing w:before="74" w:line="311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12</w:t>
            </w:r>
          </w:p>
        </w:tc>
        <w:tc>
          <w:tcPr>
            <w:tcW w:w="1922" w:type="dxa"/>
            <w:vAlign w:val="top"/>
          </w:tcPr>
          <w:p w14:paraId="2B88B42D">
            <w:pPr>
              <w:pStyle w:val="7"/>
              <w:spacing w:before="75" w:line="254" w:lineRule="auto"/>
              <w:ind w:left="111" w:right="108" w:hanging="1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对经营者履行保护未成年人义务</w:t>
            </w:r>
            <w:r>
              <w:rPr>
                <w:spacing w:val="6"/>
                <w:sz w:val="23"/>
                <w:szCs w:val="23"/>
              </w:rPr>
              <w:t>的检查</w:t>
            </w:r>
          </w:p>
        </w:tc>
        <w:tc>
          <w:tcPr>
            <w:tcW w:w="4705" w:type="dxa"/>
            <w:vAlign w:val="top"/>
          </w:tcPr>
          <w:p w14:paraId="4BCC3AB3">
            <w:pPr>
              <w:pStyle w:val="7"/>
              <w:spacing w:before="122" w:line="253" w:lineRule="auto"/>
              <w:ind w:left="113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《中华人民共和国未成年人保护法》第五十</w:t>
            </w:r>
            <w:r>
              <w:rPr>
                <w:spacing w:val="2"/>
                <w:sz w:val="23"/>
                <w:szCs w:val="23"/>
              </w:rPr>
              <w:t>九条第一款；《中华人民共和国烟草专卖法</w:t>
            </w:r>
            <w:r>
              <w:rPr>
                <w:spacing w:val="-1"/>
                <w:sz w:val="23"/>
                <w:szCs w:val="23"/>
              </w:rPr>
              <w:t>实施条例》第六十五条；《电子烟管理办法》第十八条第三款、第二十二条、第三十四条、</w:t>
            </w:r>
            <w:r>
              <w:rPr>
                <w:spacing w:val="8"/>
                <w:sz w:val="23"/>
                <w:szCs w:val="23"/>
              </w:rPr>
              <w:t>第三十五条</w:t>
            </w:r>
          </w:p>
        </w:tc>
        <w:tc>
          <w:tcPr>
            <w:tcW w:w="7335" w:type="dxa"/>
            <w:vAlign w:val="top"/>
          </w:tcPr>
          <w:p w14:paraId="7FAE04C4">
            <w:pPr>
              <w:pStyle w:val="7"/>
              <w:spacing w:before="74" w:line="227" w:lineRule="auto"/>
              <w:ind w:left="13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1.是否在学校、幼儿园周边设置电子烟销售网点。</w:t>
            </w:r>
          </w:p>
          <w:p w14:paraId="4C8AFD2B">
            <w:pPr>
              <w:pStyle w:val="7"/>
              <w:spacing w:before="31" w:line="227" w:lineRule="auto"/>
              <w:ind w:left="11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2.是否存在向未成年人出售电子烟的行为。</w:t>
            </w:r>
          </w:p>
          <w:p w14:paraId="68E45E3B">
            <w:pPr>
              <w:pStyle w:val="7"/>
              <w:spacing w:before="34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3.是否在显著位置设置不向未成年人销售电子烟的标志。</w:t>
            </w:r>
          </w:p>
        </w:tc>
      </w:tr>
      <w:tr w14:paraId="44EC0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733" w:type="dxa"/>
            <w:vAlign w:val="top"/>
          </w:tcPr>
          <w:p w14:paraId="20A25F55">
            <w:pPr>
              <w:pStyle w:val="7"/>
              <w:spacing w:before="75" w:line="308" w:lineRule="exact"/>
              <w:ind w:left="271"/>
              <w:rPr>
                <w:sz w:val="23"/>
                <w:szCs w:val="23"/>
              </w:rPr>
            </w:pPr>
            <w:r>
              <w:rPr>
                <w:spacing w:val="-9"/>
                <w:position w:val="1"/>
                <w:sz w:val="23"/>
                <w:szCs w:val="23"/>
              </w:rPr>
              <w:t>13</w:t>
            </w:r>
          </w:p>
        </w:tc>
        <w:tc>
          <w:tcPr>
            <w:tcW w:w="1922" w:type="dxa"/>
            <w:vAlign w:val="top"/>
          </w:tcPr>
          <w:p w14:paraId="02A46F30">
            <w:pPr>
              <w:pStyle w:val="7"/>
              <w:spacing w:before="74" w:line="253" w:lineRule="auto"/>
              <w:ind w:left="111" w:right="108" w:hanging="1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对持证主体电子烟交易管理平台</w:t>
            </w:r>
            <w:r>
              <w:rPr>
                <w:spacing w:val="7"/>
                <w:sz w:val="23"/>
                <w:szCs w:val="23"/>
              </w:rPr>
              <w:t>交易的检查</w:t>
            </w:r>
          </w:p>
        </w:tc>
        <w:tc>
          <w:tcPr>
            <w:tcW w:w="4705" w:type="dxa"/>
            <w:vAlign w:val="top"/>
          </w:tcPr>
          <w:p w14:paraId="4B5F9BC1">
            <w:pPr>
              <w:pStyle w:val="7"/>
              <w:spacing w:before="75" w:line="253" w:lineRule="auto"/>
              <w:ind w:left="115" w:right="105" w:firstLine="4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《中华人民共和国烟草专卖法实施条例》第六十五条；《电子烟管理办法》第十九条第二款、第二十条第一、二款、第二十九条第</w:t>
            </w:r>
            <w:r>
              <w:rPr>
                <w:spacing w:val="9"/>
                <w:sz w:val="23"/>
                <w:szCs w:val="23"/>
              </w:rPr>
              <w:t>二款、第三十四条、第三十五条</w:t>
            </w:r>
          </w:p>
        </w:tc>
        <w:tc>
          <w:tcPr>
            <w:tcW w:w="7335" w:type="dxa"/>
            <w:vAlign w:val="top"/>
          </w:tcPr>
          <w:p w14:paraId="73C5302E">
            <w:pPr>
              <w:pStyle w:val="7"/>
              <w:spacing w:before="279" w:line="244" w:lineRule="auto"/>
              <w:ind w:left="114" w:right="108" w:firstLine="18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1.是否存在取得烟草专卖许可证的电子烟生产</w:t>
            </w:r>
            <w:r>
              <w:rPr>
                <w:spacing w:val="8"/>
                <w:sz w:val="23"/>
                <w:szCs w:val="23"/>
              </w:rPr>
              <w:t>企业、雾化物生产企</w:t>
            </w:r>
            <w:r>
              <w:rPr>
                <w:spacing w:val="7"/>
                <w:sz w:val="23"/>
                <w:szCs w:val="23"/>
              </w:rPr>
              <w:t>业、电子烟用烟碱生产企业、电子烟批发企业、电子烟零售</w:t>
            </w:r>
            <w:r>
              <w:rPr>
                <w:spacing w:val="6"/>
                <w:sz w:val="23"/>
                <w:szCs w:val="23"/>
              </w:rPr>
              <w:t>经营主体</w:t>
            </w:r>
            <w:r>
              <w:rPr>
                <w:spacing w:val="8"/>
                <w:sz w:val="23"/>
                <w:szCs w:val="23"/>
              </w:rPr>
              <w:t>等生产经营主体未通过电子烟交易管理平台进行交易的行为。</w:t>
            </w:r>
          </w:p>
          <w:p w14:paraId="28916B12">
            <w:pPr>
              <w:pStyle w:val="7"/>
              <w:spacing w:before="33"/>
              <w:ind w:left="116" w:right="108" w:firstLine="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2.是否存在进口的电子烟产品、雾化物、电子烟用烟碱等未通过电子烟交易管理平台进行交易的行为。</w:t>
            </w:r>
          </w:p>
          <w:p w14:paraId="5EA94200">
            <w:pPr>
              <w:pStyle w:val="7"/>
              <w:spacing w:before="29" w:line="247" w:lineRule="auto"/>
              <w:ind w:left="116" w:right="108" w:firstLine="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3.是否存在从无烟草专卖生产企业许可证的单位或个人处购进电子</w:t>
            </w:r>
            <w:r>
              <w:rPr>
                <w:spacing w:val="7"/>
                <w:sz w:val="23"/>
                <w:szCs w:val="23"/>
              </w:rPr>
              <w:t>烟产品、雾化物、电子烟用烟碱等，或者为不具备从事</w:t>
            </w:r>
            <w:r>
              <w:rPr>
                <w:spacing w:val="6"/>
                <w:sz w:val="23"/>
                <w:szCs w:val="23"/>
              </w:rPr>
              <w:t>电子烟生产经</w:t>
            </w:r>
            <w:r>
              <w:rPr>
                <w:spacing w:val="7"/>
                <w:sz w:val="23"/>
                <w:szCs w:val="23"/>
              </w:rPr>
              <w:t>营业务资格的单位或者个人提供电子烟产品、雾化物、</w:t>
            </w:r>
            <w:r>
              <w:rPr>
                <w:spacing w:val="6"/>
                <w:sz w:val="23"/>
                <w:szCs w:val="23"/>
              </w:rPr>
              <w:t>电子烟用烟碱</w:t>
            </w:r>
            <w:r>
              <w:rPr>
                <w:spacing w:val="-2"/>
                <w:sz w:val="23"/>
                <w:szCs w:val="23"/>
              </w:rPr>
              <w:t>等行为。</w:t>
            </w:r>
          </w:p>
        </w:tc>
      </w:tr>
      <w:tr w14:paraId="2C8B4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733" w:type="dxa"/>
            <w:vAlign w:val="top"/>
          </w:tcPr>
          <w:p w14:paraId="3D854EF7">
            <w:pPr>
              <w:pStyle w:val="7"/>
              <w:spacing w:before="75" w:line="310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14</w:t>
            </w:r>
          </w:p>
        </w:tc>
        <w:tc>
          <w:tcPr>
            <w:tcW w:w="1922" w:type="dxa"/>
            <w:vAlign w:val="top"/>
          </w:tcPr>
          <w:p w14:paraId="2B1B9AB8">
            <w:pPr>
              <w:pStyle w:val="7"/>
              <w:spacing w:before="75" w:line="253" w:lineRule="auto"/>
              <w:ind w:left="111" w:right="108" w:hanging="1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对未在当地电子烟批发企业进货</w:t>
            </w:r>
            <w:r>
              <w:rPr>
                <w:spacing w:val="6"/>
                <w:sz w:val="23"/>
                <w:szCs w:val="23"/>
              </w:rPr>
              <w:t>的检查</w:t>
            </w:r>
          </w:p>
        </w:tc>
        <w:tc>
          <w:tcPr>
            <w:tcW w:w="4705" w:type="dxa"/>
            <w:vAlign w:val="top"/>
          </w:tcPr>
          <w:p w14:paraId="12FC26C5">
            <w:pPr>
              <w:pStyle w:val="7"/>
              <w:spacing w:before="75" w:line="253" w:lineRule="auto"/>
              <w:ind w:left="113" w:right="105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《中华人民共和国烟草专卖法实施条例》第六十五条；《电子烟管理办法》第二十条第</w:t>
            </w:r>
            <w:r>
              <w:rPr>
                <w:spacing w:val="9"/>
                <w:sz w:val="23"/>
                <w:szCs w:val="23"/>
              </w:rPr>
              <w:t>三款、第三十四条、第三十五条</w:t>
            </w:r>
          </w:p>
        </w:tc>
        <w:tc>
          <w:tcPr>
            <w:tcW w:w="7335" w:type="dxa"/>
            <w:vAlign w:val="top"/>
          </w:tcPr>
          <w:p w14:paraId="3EB5FA5F">
            <w:pPr>
              <w:pStyle w:val="7"/>
              <w:spacing w:before="74" w:line="254" w:lineRule="auto"/>
              <w:ind w:left="117" w:right="264" w:firstLine="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是否存在取得烟草专卖零售许可证具备从事电子烟零售业务资格的</w:t>
            </w:r>
            <w:r>
              <w:rPr>
                <w:spacing w:val="8"/>
                <w:sz w:val="23"/>
                <w:szCs w:val="23"/>
              </w:rPr>
              <w:t>单位或者个人未在当地电子烟批发企业购进电子烟产</w:t>
            </w:r>
            <w:r>
              <w:rPr>
                <w:spacing w:val="7"/>
                <w:sz w:val="23"/>
                <w:szCs w:val="23"/>
              </w:rPr>
              <w:t>品。</w:t>
            </w:r>
          </w:p>
        </w:tc>
      </w:tr>
      <w:tr w14:paraId="1C7B8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33" w:type="dxa"/>
            <w:vAlign w:val="top"/>
          </w:tcPr>
          <w:p w14:paraId="794FCAAA">
            <w:pPr>
              <w:pStyle w:val="7"/>
              <w:spacing w:before="75" w:line="308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15</w:t>
            </w:r>
          </w:p>
        </w:tc>
        <w:tc>
          <w:tcPr>
            <w:tcW w:w="1922" w:type="dxa"/>
            <w:vAlign w:val="top"/>
          </w:tcPr>
          <w:p w14:paraId="157034D8">
            <w:pPr>
              <w:pStyle w:val="7"/>
              <w:spacing w:before="244" w:line="254" w:lineRule="auto"/>
              <w:ind w:left="110" w:right="108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对排他性经营上市销售的电子烟</w:t>
            </w:r>
            <w:r>
              <w:rPr>
                <w:spacing w:val="8"/>
                <w:sz w:val="23"/>
                <w:szCs w:val="23"/>
              </w:rPr>
              <w:t>产品的检查</w:t>
            </w:r>
          </w:p>
        </w:tc>
        <w:tc>
          <w:tcPr>
            <w:tcW w:w="4705" w:type="dxa"/>
            <w:vAlign w:val="top"/>
          </w:tcPr>
          <w:p w14:paraId="7D753931">
            <w:pPr>
              <w:pStyle w:val="7"/>
              <w:spacing w:before="244" w:line="254" w:lineRule="auto"/>
              <w:ind w:left="113" w:right="105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《中华人民共和国烟草专卖法实施条例》第六十五条；《电子烟管理办法》第二十条第</w:t>
            </w:r>
            <w:r>
              <w:rPr>
                <w:spacing w:val="9"/>
                <w:sz w:val="23"/>
                <w:szCs w:val="23"/>
              </w:rPr>
              <w:t>三款、第三十四条、第三十五条</w:t>
            </w:r>
          </w:p>
        </w:tc>
        <w:tc>
          <w:tcPr>
            <w:tcW w:w="7335" w:type="dxa"/>
            <w:vAlign w:val="top"/>
          </w:tcPr>
          <w:p w14:paraId="31A24A24">
            <w:pPr>
              <w:pStyle w:val="7"/>
              <w:spacing w:before="75" w:line="256" w:lineRule="auto"/>
              <w:ind w:left="117" w:right="264" w:firstLine="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是否存在取得烟草专卖零售许可证具备从事电子烟零售业务资格的</w:t>
            </w:r>
            <w:r>
              <w:rPr>
                <w:spacing w:val="7"/>
                <w:sz w:val="23"/>
                <w:szCs w:val="23"/>
              </w:rPr>
              <w:t>单位或者个人排他性经营上市销售的电子烟产品。</w:t>
            </w:r>
          </w:p>
        </w:tc>
      </w:tr>
    </w:tbl>
    <w:p w14:paraId="2A536B4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8" w:h="11906"/>
          <w:pgMar w:top="1011" w:right="1069" w:bottom="1313" w:left="1068" w:header="0" w:footer="949" w:gutter="0"/>
          <w:pgNumType w:fmt="numberInDash"/>
          <w:cols w:space="720" w:num="1"/>
        </w:sectPr>
      </w:pPr>
    </w:p>
    <w:tbl>
      <w:tblPr>
        <w:tblStyle w:val="6"/>
        <w:tblW w:w="14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22"/>
        <w:gridCol w:w="4705"/>
        <w:gridCol w:w="7335"/>
      </w:tblGrid>
      <w:tr w14:paraId="5D3C3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3" w:type="dxa"/>
            <w:vAlign w:val="top"/>
          </w:tcPr>
          <w:p w14:paraId="3D2AB7C4">
            <w:pPr>
              <w:spacing w:before="110" w:line="231" w:lineRule="auto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22" w:type="dxa"/>
            <w:vAlign w:val="top"/>
          </w:tcPr>
          <w:p w14:paraId="79FD6F40">
            <w:pPr>
              <w:spacing w:before="110" w:line="230" w:lineRule="auto"/>
              <w:ind w:left="4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检查事项</w:t>
            </w:r>
          </w:p>
        </w:tc>
        <w:tc>
          <w:tcPr>
            <w:tcW w:w="4705" w:type="dxa"/>
            <w:vAlign w:val="top"/>
          </w:tcPr>
          <w:p w14:paraId="57BD745A">
            <w:pPr>
              <w:spacing w:before="110" w:line="230" w:lineRule="auto"/>
              <w:ind w:left="18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检查依据</w:t>
            </w:r>
          </w:p>
        </w:tc>
        <w:tc>
          <w:tcPr>
            <w:tcW w:w="7335" w:type="dxa"/>
            <w:vAlign w:val="top"/>
          </w:tcPr>
          <w:p w14:paraId="680E3826">
            <w:pPr>
              <w:spacing w:before="111" w:line="230" w:lineRule="auto"/>
              <w:ind w:left="31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检查要点</w:t>
            </w:r>
          </w:p>
        </w:tc>
      </w:tr>
      <w:tr w14:paraId="02C9F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733" w:type="dxa"/>
            <w:vAlign w:val="top"/>
          </w:tcPr>
          <w:p w14:paraId="6240C40C">
            <w:pPr>
              <w:pStyle w:val="7"/>
              <w:spacing w:before="75" w:line="308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16</w:t>
            </w:r>
          </w:p>
        </w:tc>
        <w:tc>
          <w:tcPr>
            <w:tcW w:w="1922" w:type="dxa"/>
            <w:vAlign w:val="top"/>
          </w:tcPr>
          <w:p w14:paraId="42F555B4">
            <w:pPr>
              <w:pStyle w:val="7"/>
              <w:spacing w:before="37" w:line="247" w:lineRule="auto"/>
              <w:ind w:left="111" w:right="106" w:hanging="1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对以自助售卖方式、非法利用信息网络销售电子烟产品、雾化物和电子烟用烟碱</w:t>
            </w:r>
            <w:r>
              <w:rPr>
                <w:spacing w:val="6"/>
                <w:sz w:val="23"/>
                <w:szCs w:val="23"/>
              </w:rPr>
              <w:t>的检查</w:t>
            </w:r>
          </w:p>
        </w:tc>
        <w:tc>
          <w:tcPr>
            <w:tcW w:w="4705" w:type="dxa"/>
            <w:vAlign w:val="top"/>
          </w:tcPr>
          <w:p w14:paraId="19167505">
            <w:pPr>
              <w:pStyle w:val="7"/>
              <w:spacing w:before="74" w:line="254" w:lineRule="auto"/>
              <w:ind w:left="113" w:right="75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《中华人民共和国烟草专卖法实施条例》第六十五条；《烟草专卖许可证管理办法》第</w:t>
            </w:r>
            <w:r>
              <w:rPr>
                <w:spacing w:val="1"/>
                <w:sz w:val="23"/>
                <w:szCs w:val="23"/>
              </w:rPr>
              <w:t>四十条；《电子烟管理办法》第二十三条、</w:t>
            </w:r>
            <w:r>
              <w:rPr>
                <w:spacing w:val="9"/>
                <w:sz w:val="23"/>
                <w:szCs w:val="23"/>
              </w:rPr>
              <w:t>第三十四条、第三十五条</w:t>
            </w:r>
          </w:p>
        </w:tc>
        <w:tc>
          <w:tcPr>
            <w:tcW w:w="7335" w:type="dxa"/>
            <w:vAlign w:val="top"/>
          </w:tcPr>
          <w:p w14:paraId="0096C8FE">
            <w:pPr>
              <w:pStyle w:val="7"/>
              <w:spacing w:before="74"/>
              <w:ind w:left="116" w:right="264" w:firstLine="16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1.是否存在利用自动售货机等自助售卖方式销</w:t>
            </w:r>
            <w:r>
              <w:rPr>
                <w:spacing w:val="8"/>
                <w:sz w:val="23"/>
                <w:szCs w:val="23"/>
              </w:rPr>
              <w:t>售或者变相销售电子</w:t>
            </w:r>
            <w:r>
              <w:rPr>
                <w:spacing w:val="-2"/>
                <w:sz w:val="23"/>
                <w:szCs w:val="23"/>
              </w:rPr>
              <w:t>烟产品。</w:t>
            </w:r>
          </w:p>
          <w:p w14:paraId="6BDCEDEA">
            <w:pPr>
              <w:pStyle w:val="7"/>
              <w:spacing w:before="30" w:line="241" w:lineRule="auto"/>
              <w:ind w:left="134" w:right="264" w:hanging="16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2.是否存在通过电子烟交易管理平台以外的信息网络销售电子烟产</w:t>
            </w:r>
            <w:r>
              <w:rPr>
                <w:spacing w:val="5"/>
                <w:sz w:val="23"/>
                <w:szCs w:val="23"/>
              </w:rPr>
              <w:t>品、雾化物、电子烟用烟碱等。</w:t>
            </w:r>
          </w:p>
        </w:tc>
      </w:tr>
      <w:tr w14:paraId="05017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733" w:type="dxa"/>
            <w:vAlign w:val="top"/>
          </w:tcPr>
          <w:p w14:paraId="69439D43">
            <w:pPr>
              <w:pStyle w:val="7"/>
              <w:spacing w:before="75" w:line="308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17</w:t>
            </w:r>
          </w:p>
        </w:tc>
        <w:tc>
          <w:tcPr>
            <w:tcW w:w="1922" w:type="dxa"/>
            <w:vAlign w:val="top"/>
          </w:tcPr>
          <w:p w14:paraId="63A3F85D">
            <w:pPr>
              <w:pStyle w:val="7"/>
              <w:spacing w:before="75" w:line="253" w:lineRule="auto"/>
              <w:ind w:left="110" w:right="10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对超限量寄递、</w:t>
            </w:r>
            <w:r>
              <w:rPr>
                <w:spacing w:val="12"/>
                <w:sz w:val="23"/>
                <w:szCs w:val="23"/>
              </w:rPr>
              <w:t>异地携带电子烟</w:t>
            </w:r>
            <w:r>
              <w:rPr>
                <w:spacing w:val="6"/>
                <w:sz w:val="23"/>
                <w:szCs w:val="23"/>
              </w:rPr>
              <w:t>产品、雾化物、</w:t>
            </w:r>
            <w:r>
              <w:rPr>
                <w:spacing w:val="12"/>
                <w:sz w:val="23"/>
                <w:szCs w:val="23"/>
              </w:rPr>
              <w:t>电子烟用烟碱的</w:t>
            </w:r>
            <w:r>
              <w:rPr>
                <w:spacing w:val="5"/>
                <w:sz w:val="23"/>
                <w:szCs w:val="23"/>
              </w:rPr>
              <w:t>检查</w:t>
            </w:r>
          </w:p>
        </w:tc>
        <w:tc>
          <w:tcPr>
            <w:tcW w:w="4705" w:type="dxa"/>
            <w:vAlign w:val="top"/>
          </w:tcPr>
          <w:p w14:paraId="70004D92">
            <w:pPr>
              <w:pStyle w:val="7"/>
              <w:spacing w:before="98" w:line="253" w:lineRule="auto"/>
              <w:ind w:left="113" w:right="24" w:firstLine="5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</w:t>
            </w:r>
            <w:r>
              <w:rPr>
                <w:spacing w:val="-2"/>
                <w:sz w:val="23"/>
                <w:szCs w:val="23"/>
              </w:rPr>
              <w:t>六十五条；《电子烟管理办法》第二十四条、</w:t>
            </w:r>
            <w:r>
              <w:rPr>
                <w:spacing w:val="5"/>
                <w:sz w:val="23"/>
                <w:szCs w:val="23"/>
              </w:rPr>
              <w:t>第三十四条、第三十五条；《关于电子烟产品、雾化物、电子烟用烟碱等限量寄递的通</w:t>
            </w:r>
            <w:r>
              <w:rPr>
                <w:spacing w:val="-2"/>
                <w:sz w:val="23"/>
                <w:szCs w:val="23"/>
              </w:rPr>
              <w:t>告》（国家烟草专卖局国家邮政局通告2022</w:t>
            </w:r>
            <w:r>
              <w:rPr>
                <w:spacing w:val="3"/>
                <w:sz w:val="23"/>
                <w:szCs w:val="23"/>
              </w:rPr>
              <w:t>年第1号）《关于电子烟产品、雾化物、电</w:t>
            </w:r>
            <w:r>
              <w:rPr>
                <w:spacing w:val="5"/>
                <w:sz w:val="23"/>
                <w:szCs w:val="23"/>
              </w:rPr>
              <w:t>子烟用烟碱等异地限量携带的通告》（国家</w:t>
            </w:r>
            <w:r>
              <w:rPr>
                <w:spacing w:val="3"/>
                <w:sz w:val="23"/>
                <w:szCs w:val="23"/>
              </w:rPr>
              <w:t>烟草专卖局通告2022年第2号）</w:t>
            </w:r>
          </w:p>
        </w:tc>
        <w:tc>
          <w:tcPr>
            <w:tcW w:w="7335" w:type="dxa"/>
            <w:vAlign w:val="top"/>
          </w:tcPr>
          <w:p w14:paraId="14DB589B">
            <w:pPr>
              <w:pStyle w:val="7"/>
              <w:spacing w:before="74"/>
              <w:ind w:left="116" w:right="108" w:firstLine="1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1.是否存在超过国务院有关主管部门规定的限量寄递、异地携带电子</w:t>
            </w:r>
            <w:r>
              <w:rPr>
                <w:spacing w:val="7"/>
                <w:sz w:val="23"/>
                <w:szCs w:val="23"/>
              </w:rPr>
              <w:t>烟产品、雾化物、电子烟用烟碱等行为。</w:t>
            </w:r>
          </w:p>
          <w:p w14:paraId="1B8B38A6">
            <w:pPr>
              <w:pStyle w:val="7"/>
              <w:spacing w:before="33"/>
              <w:ind w:left="116" w:right="264" w:firstLine="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2.是否存在其他不符合国务院烟草专卖行政主管部门有关电子烟物</w:t>
            </w:r>
            <w:r>
              <w:rPr>
                <w:spacing w:val="5"/>
                <w:sz w:val="23"/>
                <w:szCs w:val="23"/>
              </w:rPr>
              <w:t>流运输管理规定的行为。</w:t>
            </w:r>
          </w:p>
        </w:tc>
      </w:tr>
      <w:tr w14:paraId="4F226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733" w:type="dxa"/>
            <w:vAlign w:val="top"/>
          </w:tcPr>
          <w:p w14:paraId="09B3468B">
            <w:pPr>
              <w:pStyle w:val="7"/>
              <w:spacing w:before="75" w:line="308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18</w:t>
            </w:r>
          </w:p>
        </w:tc>
        <w:tc>
          <w:tcPr>
            <w:tcW w:w="1922" w:type="dxa"/>
            <w:vAlign w:val="top"/>
          </w:tcPr>
          <w:p w14:paraId="2E6FBF70">
            <w:pPr>
              <w:pStyle w:val="7"/>
              <w:spacing w:before="74" w:line="253" w:lineRule="auto"/>
              <w:ind w:left="111" w:right="108" w:hanging="1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对电子烟进出口贸易和对外经济</w:t>
            </w:r>
            <w:r>
              <w:rPr>
                <w:spacing w:val="8"/>
                <w:sz w:val="23"/>
                <w:szCs w:val="23"/>
              </w:rPr>
              <w:t>技术合作的检查</w:t>
            </w:r>
          </w:p>
        </w:tc>
        <w:tc>
          <w:tcPr>
            <w:tcW w:w="4705" w:type="dxa"/>
            <w:vAlign w:val="top"/>
          </w:tcPr>
          <w:p w14:paraId="18D079BC">
            <w:pPr>
              <w:pStyle w:val="7"/>
              <w:spacing w:before="75" w:line="253" w:lineRule="auto"/>
              <w:ind w:left="113" w:right="24" w:firstLine="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《中华人民共和国烟草专卖法实施条例》第</w:t>
            </w:r>
            <w:r>
              <w:rPr>
                <w:spacing w:val="-2"/>
                <w:sz w:val="23"/>
                <w:szCs w:val="23"/>
              </w:rPr>
              <w:t>六十五条；《电子烟管理办法》第二十七条、</w:t>
            </w:r>
            <w:r>
              <w:rPr>
                <w:spacing w:val="5"/>
                <w:sz w:val="23"/>
                <w:szCs w:val="23"/>
              </w:rPr>
              <w:t>第三十一条、第三十二条、第三十三条、第三十四条、第三十五条；《关于严厉打击卷</w:t>
            </w:r>
            <w:r>
              <w:rPr>
                <w:spacing w:val="-2"/>
                <w:sz w:val="23"/>
                <w:szCs w:val="23"/>
              </w:rPr>
              <w:t>烟走私整顿卷烟市场的通告》（国函〔2000〕</w:t>
            </w:r>
            <w:r>
              <w:rPr>
                <w:spacing w:val="1"/>
                <w:sz w:val="23"/>
                <w:szCs w:val="23"/>
              </w:rPr>
              <w:t>13号《国务院关于严厉打击卷烟走私整顿</w:t>
            </w:r>
            <w:r>
              <w:rPr>
                <w:spacing w:val="7"/>
                <w:sz w:val="23"/>
                <w:szCs w:val="23"/>
              </w:rPr>
              <w:t>卷烟市场通告的批复》附件文件）</w:t>
            </w:r>
          </w:p>
        </w:tc>
        <w:tc>
          <w:tcPr>
            <w:tcW w:w="7335" w:type="dxa"/>
            <w:vAlign w:val="top"/>
          </w:tcPr>
          <w:p w14:paraId="078D3515">
            <w:pPr>
              <w:pStyle w:val="7"/>
              <w:spacing w:before="40"/>
              <w:ind w:left="117" w:right="264" w:firstLine="1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1.是否符合国务院烟草专卖行政主管部门有关</w:t>
            </w:r>
            <w:r>
              <w:rPr>
                <w:spacing w:val="8"/>
                <w:sz w:val="23"/>
                <w:szCs w:val="23"/>
              </w:rPr>
              <w:t>进口电子烟产品包装</w:t>
            </w:r>
            <w:r>
              <w:rPr>
                <w:spacing w:val="4"/>
                <w:sz w:val="23"/>
                <w:szCs w:val="23"/>
              </w:rPr>
              <w:t>上标注字样的规定。</w:t>
            </w:r>
          </w:p>
          <w:p w14:paraId="5869E16C">
            <w:pPr>
              <w:pStyle w:val="7"/>
              <w:spacing w:before="30" w:line="241" w:lineRule="auto"/>
              <w:ind w:left="118" w:right="26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2.是否存在销售无标志外国电子烟产品、出口倒流电子烟产品的行</w:t>
            </w:r>
            <w:r>
              <w:rPr>
                <w:spacing w:val="-8"/>
                <w:sz w:val="23"/>
                <w:szCs w:val="23"/>
              </w:rPr>
              <w:t>为。</w:t>
            </w:r>
          </w:p>
          <w:p w14:paraId="7ABA0677">
            <w:pPr>
              <w:pStyle w:val="7"/>
              <w:spacing w:before="32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3.是否存在免税的电子烟产品未标注规定</w:t>
            </w:r>
            <w:r>
              <w:rPr>
                <w:spacing w:val="7"/>
                <w:sz w:val="23"/>
                <w:szCs w:val="23"/>
              </w:rPr>
              <w:t>的专门标识的行为。</w:t>
            </w:r>
          </w:p>
          <w:p w14:paraId="6C2BA524">
            <w:pPr>
              <w:pStyle w:val="7"/>
              <w:spacing w:before="30"/>
              <w:ind w:left="115" w:right="108" w:hanging="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4.是否按照规定在出口电子烟产品盒、箱包</w:t>
            </w:r>
            <w:r>
              <w:rPr>
                <w:spacing w:val="6"/>
                <w:sz w:val="23"/>
                <w:szCs w:val="23"/>
              </w:rPr>
              <w:t>装标注烟草专卖生产企业</w:t>
            </w:r>
            <w:r>
              <w:rPr>
                <w:spacing w:val="1"/>
                <w:sz w:val="23"/>
                <w:szCs w:val="23"/>
              </w:rPr>
              <w:t>许可证编号。</w:t>
            </w:r>
          </w:p>
          <w:p w14:paraId="4D06A393">
            <w:pPr>
              <w:pStyle w:val="7"/>
              <w:spacing w:before="30" w:line="242" w:lineRule="auto"/>
              <w:ind w:left="116" w:right="264" w:firstLine="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5.出口的电子烟产品是否符合目的地国家或地区的法律法规和标准</w:t>
            </w:r>
            <w:r>
              <w:rPr>
                <w:spacing w:val="-5"/>
                <w:sz w:val="23"/>
                <w:szCs w:val="23"/>
              </w:rPr>
              <w:t>要求。</w:t>
            </w:r>
          </w:p>
          <w:p w14:paraId="312F8504">
            <w:pPr>
              <w:pStyle w:val="7"/>
              <w:spacing w:before="29" w:line="227" w:lineRule="auto"/>
              <w:ind w:left="11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6.是否按照规定在电子烟交易管理平台完成出口备案。</w:t>
            </w:r>
          </w:p>
          <w:p w14:paraId="07BF97F7">
            <w:pPr>
              <w:pStyle w:val="7"/>
              <w:spacing w:before="32" w:line="217" w:lineRule="auto"/>
              <w:ind w:left="12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7.是否符合电子烟进出口贸易和对外经济技术</w:t>
            </w:r>
            <w:r>
              <w:rPr>
                <w:spacing w:val="7"/>
                <w:sz w:val="23"/>
                <w:szCs w:val="23"/>
              </w:rPr>
              <w:t>合作的其他规定。</w:t>
            </w:r>
          </w:p>
        </w:tc>
      </w:tr>
    </w:tbl>
    <w:p w14:paraId="6079E1C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8" w:h="11906"/>
          <w:pgMar w:top="1011" w:right="1069" w:bottom="1313" w:left="1068" w:header="0" w:footer="949" w:gutter="0"/>
          <w:pgNumType w:fmt="numberInDash"/>
          <w:cols w:space="720" w:num="1"/>
        </w:sectPr>
      </w:pPr>
    </w:p>
    <w:tbl>
      <w:tblPr>
        <w:tblStyle w:val="6"/>
        <w:tblW w:w="14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22"/>
        <w:gridCol w:w="4705"/>
        <w:gridCol w:w="7335"/>
      </w:tblGrid>
      <w:tr w14:paraId="3A940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3" w:type="dxa"/>
            <w:vAlign w:val="top"/>
          </w:tcPr>
          <w:p w14:paraId="2125BA58">
            <w:pPr>
              <w:spacing w:before="110" w:line="231" w:lineRule="auto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22" w:type="dxa"/>
            <w:vAlign w:val="top"/>
          </w:tcPr>
          <w:p w14:paraId="77EFCD77">
            <w:pPr>
              <w:spacing w:before="110" w:line="230" w:lineRule="auto"/>
              <w:ind w:left="4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检查事项</w:t>
            </w:r>
          </w:p>
        </w:tc>
        <w:tc>
          <w:tcPr>
            <w:tcW w:w="4705" w:type="dxa"/>
            <w:vAlign w:val="top"/>
          </w:tcPr>
          <w:p w14:paraId="1E4D2037">
            <w:pPr>
              <w:spacing w:before="110" w:line="230" w:lineRule="auto"/>
              <w:ind w:left="18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检查依据</w:t>
            </w:r>
          </w:p>
        </w:tc>
        <w:tc>
          <w:tcPr>
            <w:tcW w:w="7335" w:type="dxa"/>
            <w:vAlign w:val="top"/>
          </w:tcPr>
          <w:p w14:paraId="5D7230B5">
            <w:pPr>
              <w:spacing w:before="111" w:line="230" w:lineRule="auto"/>
              <w:ind w:left="31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检查要点</w:t>
            </w:r>
          </w:p>
        </w:tc>
      </w:tr>
      <w:tr w14:paraId="34C17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733" w:type="dxa"/>
            <w:vAlign w:val="top"/>
          </w:tcPr>
          <w:p w14:paraId="0730F68F">
            <w:pPr>
              <w:pStyle w:val="7"/>
              <w:spacing w:before="75" w:line="308" w:lineRule="exact"/>
              <w:ind w:left="271"/>
              <w:rPr>
                <w:sz w:val="23"/>
                <w:szCs w:val="23"/>
              </w:rPr>
            </w:pPr>
            <w:r>
              <w:rPr>
                <w:spacing w:val="-10"/>
                <w:position w:val="1"/>
                <w:sz w:val="23"/>
                <w:szCs w:val="23"/>
              </w:rPr>
              <w:t>19</w:t>
            </w:r>
          </w:p>
        </w:tc>
        <w:tc>
          <w:tcPr>
            <w:tcW w:w="1922" w:type="dxa"/>
            <w:vAlign w:val="top"/>
          </w:tcPr>
          <w:p w14:paraId="6EB81E22">
            <w:pPr>
              <w:pStyle w:val="7"/>
              <w:spacing w:before="75" w:line="256" w:lineRule="auto"/>
              <w:ind w:left="110" w:right="108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对烟草专卖许可证使用管理的检</w:t>
            </w:r>
            <w:r>
              <w:rPr>
                <w:sz w:val="23"/>
                <w:szCs w:val="23"/>
              </w:rPr>
              <w:t>查</w:t>
            </w:r>
          </w:p>
        </w:tc>
        <w:tc>
          <w:tcPr>
            <w:tcW w:w="4705" w:type="dxa"/>
            <w:vAlign w:val="top"/>
          </w:tcPr>
          <w:p w14:paraId="515EAE57">
            <w:pPr>
              <w:pStyle w:val="7"/>
              <w:spacing w:before="44" w:line="249" w:lineRule="auto"/>
              <w:ind w:left="112" w:firstLine="6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《中华人民共和国烟草专卖法》第三十六</w:t>
            </w:r>
            <w:r>
              <w:rPr>
                <w:spacing w:val="-1"/>
                <w:sz w:val="23"/>
                <w:szCs w:val="23"/>
              </w:rPr>
              <w:t>条；《中华人民共和国烟草专卖法实施条例》</w:t>
            </w:r>
            <w:r>
              <w:rPr>
                <w:spacing w:val="2"/>
                <w:sz w:val="23"/>
                <w:szCs w:val="23"/>
              </w:rPr>
              <w:t>第十四条、第六十五条；《烟草专卖许可证</w:t>
            </w:r>
            <w:r>
              <w:rPr>
                <w:spacing w:val="-8"/>
                <w:sz w:val="23"/>
                <w:szCs w:val="23"/>
              </w:rPr>
              <w:t>管理办法》第五条、第三十条、第三十一条、</w:t>
            </w:r>
            <w:r>
              <w:rPr>
                <w:spacing w:val="5"/>
                <w:sz w:val="23"/>
                <w:szCs w:val="23"/>
              </w:rPr>
              <w:t>第三十二条、第三十三条、第三十四条、第三十六条、第三十七条、第四十一条、第四十四条、第四十五条、第四十六条、第四十</w:t>
            </w:r>
            <w:r>
              <w:rPr>
                <w:spacing w:val="-1"/>
                <w:sz w:val="23"/>
                <w:szCs w:val="23"/>
              </w:rPr>
              <w:t>七条、第四十八条、第四十九条、第五十条、</w:t>
            </w:r>
            <w:r>
              <w:rPr>
                <w:spacing w:val="1"/>
                <w:sz w:val="23"/>
                <w:szCs w:val="23"/>
              </w:rPr>
              <w:t>第五十一条；《电子烟管理办法》第十条、</w:t>
            </w:r>
            <w:r>
              <w:rPr>
                <w:spacing w:val="5"/>
                <w:sz w:val="23"/>
                <w:szCs w:val="23"/>
              </w:rPr>
              <w:t>第十七条、第十八条、第二十八条、第三十</w:t>
            </w:r>
            <w:r>
              <w:rPr>
                <w:spacing w:val="9"/>
                <w:sz w:val="23"/>
                <w:szCs w:val="23"/>
              </w:rPr>
              <w:t>四条、第三十五条、第四十一条</w:t>
            </w:r>
          </w:p>
        </w:tc>
        <w:tc>
          <w:tcPr>
            <w:tcW w:w="7335" w:type="dxa"/>
            <w:vAlign w:val="top"/>
          </w:tcPr>
          <w:p w14:paraId="432D941E">
            <w:pPr>
              <w:pStyle w:val="7"/>
              <w:spacing w:before="39" w:line="227" w:lineRule="auto"/>
              <w:ind w:left="13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1.烟草专卖许可证登记事项是否发生改变。</w:t>
            </w:r>
          </w:p>
          <w:p w14:paraId="5569095B">
            <w:pPr>
              <w:pStyle w:val="7"/>
              <w:spacing w:before="31" w:line="227" w:lineRule="auto"/>
              <w:ind w:left="11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2.是否符合烟草专卖许可证延续条件。</w:t>
            </w:r>
          </w:p>
          <w:p w14:paraId="296ED3A0">
            <w:pPr>
              <w:pStyle w:val="7"/>
              <w:spacing w:before="31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3.是否存在注销烟草专卖许可证的情形。</w:t>
            </w:r>
          </w:p>
          <w:p w14:paraId="749329D8">
            <w:pPr>
              <w:pStyle w:val="7"/>
              <w:spacing w:before="31" w:line="227" w:lineRule="auto"/>
              <w:ind w:left="11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4.是否及时办理烟草专卖许可证变更、延续、注</w:t>
            </w:r>
            <w:r>
              <w:rPr>
                <w:spacing w:val="7"/>
                <w:sz w:val="23"/>
                <w:szCs w:val="23"/>
              </w:rPr>
              <w:t>销等手续。</w:t>
            </w:r>
          </w:p>
          <w:p w14:paraId="4831071F">
            <w:pPr>
              <w:pStyle w:val="7"/>
              <w:spacing w:before="33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5.是否将烟草专卖许可证正本摆放在经营场所的显著位置。</w:t>
            </w:r>
          </w:p>
          <w:p w14:paraId="5C3DB1FB">
            <w:pPr>
              <w:pStyle w:val="7"/>
              <w:spacing w:before="32" w:line="227" w:lineRule="auto"/>
              <w:ind w:left="11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6.是否存在使用涂改、伪造、变造的烟草专卖许</w:t>
            </w:r>
            <w:r>
              <w:rPr>
                <w:spacing w:val="7"/>
                <w:sz w:val="23"/>
                <w:szCs w:val="23"/>
              </w:rPr>
              <w:t>可证的行为。</w:t>
            </w:r>
          </w:p>
          <w:p w14:paraId="53E4BAA0">
            <w:pPr>
              <w:pStyle w:val="7"/>
              <w:spacing w:before="32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7.是否存在需要收回烟草专卖许可证的情形。</w:t>
            </w:r>
          </w:p>
          <w:p w14:paraId="338039DD">
            <w:pPr>
              <w:pStyle w:val="7"/>
              <w:spacing w:before="31" w:line="227" w:lineRule="auto"/>
              <w:ind w:left="11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8.是否存在不符合许可条件或者其他许可管</w:t>
            </w:r>
            <w:r>
              <w:rPr>
                <w:spacing w:val="7"/>
                <w:sz w:val="23"/>
                <w:szCs w:val="23"/>
              </w:rPr>
              <w:t>理规定的情形。</w:t>
            </w:r>
          </w:p>
          <w:p w14:paraId="26D06F03">
            <w:pPr>
              <w:pStyle w:val="7"/>
              <w:spacing w:before="34" w:line="227" w:lineRule="auto"/>
              <w:ind w:left="11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9.是否存在撤销、撤回烟草专卖许可证的情形。</w:t>
            </w:r>
          </w:p>
          <w:p w14:paraId="3CDEB809">
            <w:pPr>
              <w:pStyle w:val="7"/>
              <w:spacing w:before="32" w:line="234" w:lineRule="auto"/>
              <w:ind w:left="117" w:right="144" w:firstLine="1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10.是否存在买卖、出租、出借或者以其他形式非法转让烟草专卖许</w:t>
            </w:r>
            <w:r>
              <w:rPr>
                <w:spacing w:val="1"/>
                <w:sz w:val="23"/>
                <w:szCs w:val="23"/>
              </w:rPr>
              <w:t>可证的情形。</w:t>
            </w:r>
          </w:p>
        </w:tc>
      </w:tr>
      <w:tr w14:paraId="69583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3" w:type="dxa"/>
            <w:vAlign w:val="top"/>
          </w:tcPr>
          <w:p w14:paraId="4BEDB07A">
            <w:pPr>
              <w:pStyle w:val="7"/>
              <w:spacing w:before="75" w:line="308" w:lineRule="exact"/>
              <w:ind w:left="256"/>
              <w:rPr>
                <w:sz w:val="23"/>
                <w:szCs w:val="23"/>
              </w:rPr>
            </w:pPr>
            <w:r>
              <w:rPr>
                <w:spacing w:val="-3"/>
                <w:position w:val="1"/>
                <w:sz w:val="23"/>
                <w:szCs w:val="23"/>
              </w:rPr>
              <w:t>20</w:t>
            </w:r>
          </w:p>
        </w:tc>
        <w:tc>
          <w:tcPr>
            <w:tcW w:w="1922" w:type="dxa"/>
            <w:vAlign w:val="top"/>
          </w:tcPr>
          <w:p w14:paraId="08812FEE">
            <w:pPr>
              <w:pStyle w:val="7"/>
              <w:spacing w:before="43" w:line="243" w:lineRule="auto"/>
              <w:ind w:left="110" w:right="108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对设立外商投资的电子烟相关生产企业审批的检</w:t>
            </w:r>
            <w:r>
              <w:rPr>
                <w:sz w:val="23"/>
                <w:szCs w:val="23"/>
              </w:rPr>
              <w:t>查</w:t>
            </w:r>
          </w:p>
        </w:tc>
        <w:tc>
          <w:tcPr>
            <w:tcW w:w="4705" w:type="dxa"/>
            <w:vAlign w:val="top"/>
          </w:tcPr>
          <w:p w14:paraId="6B6AF905">
            <w:pPr>
              <w:pStyle w:val="7"/>
              <w:tabs>
                <w:tab w:val="left" w:pos="4698"/>
              </w:tabs>
              <w:spacing w:before="43" w:line="243" w:lineRule="auto"/>
              <w:ind w:left="113" w:firstLine="5"/>
              <w:jc w:val="both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《中华人民共和国烟草专卖法》第二十七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sz w:val="23"/>
                <w:szCs w:val="23"/>
              </w:rPr>
              <w:t>条；《中华人民共和国烟草专卖法实施条例》</w:t>
            </w:r>
            <w:r>
              <w:rPr>
                <w:spacing w:val="5"/>
                <w:sz w:val="23"/>
                <w:szCs w:val="23"/>
              </w:rPr>
              <w:t>第三十九条、第六十五条；《电子烟管理办</w:t>
            </w:r>
            <w:r>
              <w:rPr>
                <w:spacing w:val="9"/>
                <w:sz w:val="23"/>
                <w:szCs w:val="23"/>
              </w:rPr>
              <w:t>法》第九条、第三十四条、第三十五条</w:t>
            </w:r>
          </w:p>
        </w:tc>
        <w:tc>
          <w:tcPr>
            <w:tcW w:w="7335" w:type="dxa"/>
            <w:vAlign w:val="top"/>
          </w:tcPr>
          <w:p w14:paraId="5655CD44">
            <w:pPr>
              <w:pStyle w:val="7"/>
              <w:spacing w:before="74" w:line="227" w:lineRule="auto"/>
              <w:ind w:left="11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是否符合外商投资电子烟相关生产企业审批规定。</w:t>
            </w:r>
          </w:p>
        </w:tc>
      </w:tr>
      <w:tr w14:paraId="2D31B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695" w:type="dxa"/>
            <w:gridSpan w:val="4"/>
            <w:vAlign w:val="top"/>
          </w:tcPr>
          <w:p w14:paraId="670CF323">
            <w:pPr>
              <w:pStyle w:val="7"/>
              <w:spacing w:before="43" w:line="235" w:lineRule="auto"/>
              <w:ind w:left="119" w:right="182" w:hanging="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根据《中华人民共和国烟草专卖法实施条例》第六十五条、《电子烟管理办法》第四十三条，其他新型烟草制品按照本检查事项及标准执</w:t>
            </w:r>
            <w:r>
              <w:rPr>
                <w:spacing w:val="-9"/>
                <w:sz w:val="23"/>
                <w:szCs w:val="23"/>
              </w:rPr>
              <w:t>行。</w:t>
            </w:r>
          </w:p>
        </w:tc>
      </w:tr>
    </w:tbl>
    <w:p w14:paraId="7563E921"/>
    <w:bookmarkEnd w:id="0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B2B1A">
    <w:pPr>
      <w:spacing w:line="233" w:lineRule="auto"/>
      <w:ind w:left="1277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5BAD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C5BAD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159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AFDC6">
    <w:pPr>
      <w:spacing w:line="233" w:lineRule="auto"/>
      <w:ind w:left="68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D699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D699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160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064DA">
    <w:pPr>
      <w:spacing w:line="233" w:lineRule="auto"/>
      <w:ind w:left="1277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8270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08270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0FB1D">
    <w:pPr>
      <w:spacing w:line="233" w:lineRule="auto"/>
      <w:ind w:left="68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3676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3676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162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2D510">
    <w:pPr>
      <w:spacing w:line="233" w:lineRule="auto"/>
      <w:ind w:left="1277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2FEF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2FEF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163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75A1"/>
    <w:rsid w:val="44850DF0"/>
    <w:rsid w:val="4EA67B00"/>
    <w:rsid w:val="53362708"/>
    <w:rsid w:val="6A6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4763</Words>
  <Characters>4861</Characters>
  <Lines>0</Lines>
  <Paragraphs>0</Paragraphs>
  <TotalTime>1</TotalTime>
  <ScaleCrop>false</ScaleCrop>
  <LinksUpToDate>false</LinksUpToDate>
  <CharactersWithSpaces>4862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2025-10-11T01:29:00Z</dcterms:created>
  <dc:creator>徐红艳</dc:creator>
  <cp:lastModifiedBy>茶凉缘尽♛</cp:lastModifiedBy>
  <dcterms:modified xsi:type="dcterms:W3CDTF">2025-10-13T00:58:55Z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E6F3EB494915490DA70DEA054A857E5A_13</vt:lpwstr>
  </property>
  <property fmtid="{D5CDD505-2E9C-101B-9397-08002B2CF9AE}" pid="4" name="KSOTemplateDocerSaveRecord">
    <vt:lpwstr>eyJoZGlkIjoiMDY5ZmRiNzM3NzFjYTQ4ODdjYTRiYzRlYjc5ZDJlYTMiLCJ1c2VySWQiOiI0NTIyODQwMTYifQ==</vt:lpwstr>
  </property>
</Properties>
</file>