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</w:pPr>
      <w:r>
        <w:rPr>
          <w:rFonts w:ascii="楷体_GB2312" w:hAnsi="宋体" w:eastAsia="楷体_GB2312" w:cs="楷体_GB2312"/>
          <w:color w:val="000000"/>
          <w:kern w:val="0"/>
          <w:sz w:val="28"/>
          <w:szCs w:val="28"/>
          <w:lang w:val="en-US" w:eastAsia="zh-CN" w:bidi="ar"/>
        </w:rPr>
        <w:t>社会评价材料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3"/>
          <w:szCs w:val="43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pacing w:val="-11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-11"/>
          <w:kern w:val="0"/>
          <w:sz w:val="44"/>
          <w:szCs w:val="44"/>
          <w:lang w:val="en-US" w:eastAsia="zh-CN" w:bidi="ar"/>
        </w:rPr>
        <w:t>师宗县退役军人事务局</w:t>
      </w:r>
      <w:r>
        <w:rPr>
          <w:rFonts w:hint="default" w:ascii="方正小标宋简体" w:hAnsi="方正小标宋简体" w:eastAsia="方正小标宋简体" w:cs="方正小标宋简体"/>
          <w:color w:val="000000"/>
          <w:spacing w:val="-11"/>
          <w:kern w:val="0"/>
          <w:sz w:val="44"/>
          <w:szCs w:val="44"/>
          <w:lang w:val="en-US" w:eastAsia="zh-CN" w:bidi="ar"/>
        </w:rPr>
        <w:t>2023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11"/>
          <w:kern w:val="0"/>
          <w:sz w:val="44"/>
          <w:szCs w:val="44"/>
          <w:lang w:val="en-US" w:eastAsia="zh-CN" w:bidi="ar"/>
        </w:rPr>
        <w:t>年度工作情况报告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rPr>
          <w:rFonts w:hint="eastAsia" w:ascii="仿宋_GB2312" w:hAnsi="仿宋_GB2312" w:eastAsia="仿宋_GB2312" w:cs="仿宋_GB2312"/>
          <w:i w:val="0"/>
          <w:iCs/>
          <w:color w:val="auto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2023年，师宗县退役军人事务局以“让退役军人获得感成色更足”为目标，全面推进退役军人各项工作。现将工作情况报告如下：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安置就业高质高效。</w:t>
      </w:r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接收符合安置条件的退役士兵14人并完成安置，接收自主就业退役士兵94人并办理手续安置回原籍落户，退役士兵接收安置率100%。</w:t>
      </w:r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rtl w:val="0"/>
          <w:lang w:val="en-US" w:eastAsia="zh-CN" w:bidi="ar-SA"/>
        </w:rPr>
        <w:t>组织</w:t>
      </w:r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开展</w:t>
      </w:r>
      <w:r>
        <w:rPr>
          <w:rFonts w:hint="eastAsia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年度</w:t>
      </w:r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退役士兵返乡返校欢迎仪式2场、适应性培训2场</w:t>
      </w:r>
      <w:r>
        <w:rPr>
          <w:rFonts w:hint="eastAsia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，确保全员参加</w:t>
      </w:r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。举办退役军人线上线下专场招聘会4场，参与企业15家，提供岗位300个，参加退役军人150余人。组织19名自主就业退役士兵参加职业技能培训，培训率达100%。完成2023年师宗县新增退役军人就业114人、创业11人工作任务。推荐2名退役军人参加云南省退役军人创业创新大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二、</w:t>
      </w:r>
      <w:r>
        <w:rPr>
          <w:rFonts w:hint="default" w:ascii="黑体" w:hAnsi="黑体" w:eastAsia="黑体" w:cs="黑体"/>
          <w:b w:val="0"/>
          <w:bCs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优抚褒扬做实做细。</w:t>
      </w:r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认真落实各项优抚政策，发放重点优抚对象各类抚恤补助金1514.22万元，发放出国民兵民工补助25.384万元，发放重点优抚对象困难生活补助68.32万元，发放医疗补助和城乡居民医疗补助80.017万元</w:t>
      </w:r>
      <w:r>
        <w:rPr>
          <w:rFonts w:hint="eastAsia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。</w:t>
      </w:r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rtl w:val="0"/>
          <w:lang w:val="en-US" w:eastAsia="zh-CN" w:bidi="ar-SA"/>
        </w:rPr>
        <w:t>与</w:t>
      </w:r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3家爱国拥军企业和社会组织签订</w:t>
      </w:r>
      <w:r>
        <w:rPr>
          <w:rFonts w:hint="eastAsia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服务</w:t>
      </w:r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优待项目</w:t>
      </w:r>
      <w:r>
        <w:rPr>
          <w:rFonts w:hint="eastAsia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服务</w:t>
      </w:r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承诺</w:t>
      </w:r>
      <w:r>
        <w:rPr>
          <w:rFonts w:hint="eastAsia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，完成</w:t>
      </w:r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优待证申领</w:t>
      </w:r>
      <w:r>
        <w:rPr>
          <w:rFonts w:hint="eastAsia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工作482人，</w:t>
      </w:r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悬挂光荣牌160块，“送喜报”211人次，发放义务兵立功受奖资金2.8万元</w:t>
      </w:r>
      <w:r>
        <w:rPr>
          <w:rFonts w:hint="eastAsia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发放义务兵家庭优待金302.9万元</w:t>
      </w:r>
      <w:r>
        <w:rPr>
          <w:rFonts w:hint="eastAsia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。</w:t>
      </w:r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加强师宗县革命烈士陵园、马厂革命烈士陵园</w:t>
      </w:r>
      <w:r>
        <w:rPr>
          <w:rFonts w:hint="eastAsia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等</w:t>
      </w:r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5处烈士纪念设施的管理保护工作 </w:t>
      </w:r>
      <w:r>
        <w:rPr>
          <w:rFonts w:hint="eastAsia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利用</w:t>
      </w:r>
      <w:r>
        <w:rPr>
          <w:rFonts w:hint="eastAsia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单位微信</w:t>
      </w:r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公众号开展《烈士褒扬条例》《</w:t>
      </w:r>
      <w:r>
        <w:rPr>
          <w:rFonts w:hint="eastAsia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shd w:val="clear" w:fill="FFFFFF"/>
          <w:lang w:val="en-US" w:eastAsia="zh-CN" w:bidi="ar-SA"/>
        </w:rPr>
        <w:t>中华人民共和国英雄烈士保护法</w:t>
      </w:r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》《烈士公祭办法》等政策宣传，</w:t>
      </w:r>
      <w:r>
        <w:rPr>
          <w:rFonts w:hint="eastAsia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rtl w:val="0"/>
          <w:lang w:val="en-US" w:eastAsia="zh-CN" w:bidi="ar-SA"/>
        </w:rPr>
        <w:t>组织开展抗战胜利日主题活动、</w:t>
      </w:r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rtl w:val="0"/>
          <w:lang w:val="en-US" w:eastAsia="zh-CN" w:bidi="ar-SA"/>
        </w:rPr>
        <w:t>2.17对越自卫反击战烈士祭扫活动、清明祭英烈活动及“9.30”烈士纪念日活动</w:t>
      </w:r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三、双拥工作扎实推进。</w:t>
      </w:r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坚持在春节、“八˙一”期间对1974</w:t>
      </w:r>
      <w:r>
        <w:rPr>
          <w:rFonts w:hint="eastAsia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名</w:t>
      </w:r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重点优抚对象和4个</w:t>
      </w:r>
      <w:bookmarkStart w:id="0" w:name="hmcheck_22ff751b02594ea296da014789318e24"/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shd w:val="clear" w:fill="FFFFFF"/>
          <w:lang w:val="en-US" w:eastAsia="zh-CN" w:bidi="ar-SA"/>
        </w:rPr>
        <w:t>驻</w:t>
      </w:r>
      <w:bookmarkEnd w:id="0"/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师部队开展走访慰问，发放慰问金46.54万元，</w:t>
      </w:r>
      <w:r>
        <w:rPr>
          <w:rFonts w:hint="eastAsia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划拨</w:t>
      </w:r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“八一”座谈会专项经费18.84万元</w:t>
      </w:r>
      <w:r>
        <w:rPr>
          <w:rFonts w:hint="eastAsia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。</w:t>
      </w:r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认真落实军地需求“双清单”制度，</w:t>
      </w:r>
      <w:r>
        <w:rPr>
          <w:rFonts w:hint="eastAsia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积极支持征兵工作，</w:t>
      </w:r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组织开展</w:t>
      </w:r>
      <w:r>
        <w:rPr>
          <w:rFonts w:hint="eastAsia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rtl w:val="0"/>
          <w:lang w:val="en-US" w:eastAsia="zh-CN" w:bidi="ar-SA"/>
        </w:rPr>
        <w:t>“</w:t>
      </w:r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rtl w:val="0"/>
          <w:lang w:val="en-US" w:eastAsia="zh-CN" w:bidi="ar-SA"/>
        </w:rPr>
        <w:t>双拥宣传进社区</w:t>
      </w:r>
      <w:r>
        <w:rPr>
          <w:rFonts w:hint="eastAsia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rtl w:val="0"/>
          <w:lang w:val="en-US" w:eastAsia="zh-CN" w:bidi="ar-SA"/>
        </w:rPr>
        <w:t>”“</w:t>
      </w:r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进军营、送政策、</w:t>
      </w:r>
      <w:bookmarkStart w:id="1" w:name="hmcheck_e904202a3f4e4d4c8b4d76f33b53e2af"/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shd w:val="clear" w:fill="FFFFFF"/>
          <w:lang w:val="en-US" w:eastAsia="zh-CN" w:bidi="ar-SA"/>
        </w:rPr>
        <w:t>畅</w:t>
      </w:r>
      <w:bookmarkEnd w:id="1"/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安置”活动。持续抓好云南省第十二届双拥模范城创建工作，</w:t>
      </w:r>
      <w:r>
        <w:rPr>
          <w:rFonts w:hint="eastAsia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打造双拥</w:t>
      </w:r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主题街1条</w:t>
      </w:r>
      <w:r>
        <w:rPr>
          <w:rFonts w:hint="eastAsia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主题公园1个，</w:t>
      </w:r>
      <w:bookmarkStart w:id="3" w:name="_GoBack"/>
      <w:bookmarkStart w:id="2" w:name="hmcheck_7de65c5669bd4e50bd2554190b6cfa3c"/>
      <w:r>
        <w:rPr>
          <w:rFonts w:hint="eastAsia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shd w:val="clear" w:fill="FFFFFF"/>
          <w:lang w:val="en-US" w:eastAsia="zh-CN" w:bidi="ar-SA"/>
        </w:rPr>
        <w:t>设</w:t>
      </w:r>
      <w:bookmarkEnd w:id="3"/>
      <w:bookmarkEnd w:id="2"/>
      <w:r>
        <w:rPr>
          <w:rFonts w:hint="default" w:ascii="Times New Roman" w:hAnsi="Times New Roman" w:eastAsia="仿宋_GB2312" w:cs="Times New Roman"/>
          <w:i w:val="0"/>
          <w:iCs/>
          <w:color w:val="auto"/>
          <w:kern w:val="2"/>
          <w:sz w:val="32"/>
          <w:szCs w:val="32"/>
          <w:lang w:val="en-US" w:eastAsia="zh-CN" w:bidi="ar-SA"/>
        </w:rPr>
        <w:t>双拥永久性标识1块。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80" w:lineRule="exact"/>
        <w:ind w:left="0" w:leftChars="0" w:right="0" w:righ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i w:val="0"/>
          <w:i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四、退役军人</w:t>
      </w:r>
      <w:r>
        <w:rPr>
          <w:rFonts w:hint="default" w:ascii="黑体" w:hAnsi="黑体" w:eastAsia="黑体" w:cs="黑体"/>
          <w:b w:val="0"/>
          <w:bCs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群体</w:t>
      </w:r>
      <w:r>
        <w:rPr>
          <w:rFonts w:hint="eastAsia" w:ascii="黑体" w:hAnsi="黑体" w:eastAsia="黑体" w:cs="黑体"/>
          <w:b w:val="0"/>
          <w:bCs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思想</w:t>
      </w:r>
      <w:r>
        <w:rPr>
          <w:rFonts w:hint="default" w:ascii="黑体" w:hAnsi="黑体" w:eastAsia="黑体" w:cs="黑体"/>
          <w:b w:val="0"/>
          <w:bCs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稳定</w:t>
      </w:r>
      <w:r>
        <w:rPr>
          <w:rFonts w:hint="eastAsia" w:ascii="黑体" w:hAnsi="黑体" w:eastAsia="黑体" w:cs="黑体"/>
          <w:b w:val="0"/>
          <w:bCs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仿宋_GB2312" w:cs="Times New Roman"/>
          <w:b w:val="0"/>
          <w:i w:val="0"/>
          <w:iCs/>
          <w:color w:val="auto"/>
          <w:kern w:val="2"/>
          <w:sz w:val="32"/>
          <w:szCs w:val="32"/>
          <w:lang w:val="en-US" w:eastAsia="zh-CN" w:bidi="ar-SA"/>
        </w:rPr>
        <w:t>强化思想政治教育</w:t>
      </w:r>
      <w:r>
        <w:rPr>
          <w:rFonts w:hint="eastAsia" w:ascii="Times New Roman" w:hAnsi="Times New Roman" w:eastAsia="仿宋_GB2312" w:cs="Times New Roman"/>
          <w:b w:val="0"/>
          <w:i w:val="0"/>
          <w:iCs/>
          <w:color w:val="auto"/>
          <w:kern w:val="2"/>
          <w:sz w:val="32"/>
          <w:szCs w:val="32"/>
          <w:rtl w:val="0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b w:val="0"/>
          <w:i w:val="0"/>
          <w:iCs/>
          <w:color w:val="auto"/>
          <w:kern w:val="2"/>
          <w:sz w:val="32"/>
          <w:szCs w:val="32"/>
          <w:lang w:val="en-US" w:eastAsia="zh-CN" w:bidi="ar-SA"/>
        </w:rPr>
        <w:t>广泛宣传《</w:t>
      </w:r>
      <w:r>
        <w:rPr>
          <w:rFonts w:hint="eastAsia" w:ascii="Times New Roman" w:hAnsi="Times New Roman" w:eastAsia="仿宋_GB2312" w:cs="Times New Roman"/>
          <w:b w:val="0"/>
          <w:i w:val="0"/>
          <w:iCs/>
          <w:color w:val="auto"/>
          <w:kern w:val="2"/>
          <w:sz w:val="32"/>
          <w:szCs w:val="32"/>
          <w:shd w:val="clear" w:fill="FFFFFF"/>
          <w:lang w:val="en-US" w:eastAsia="zh-CN" w:bidi="ar-SA"/>
        </w:rPr>
        <w:t>中华人民共和国退役军人保障法</w:t>
      </w:r>
      <w:r>
        <w:rPr>
          <w:rFonts w:hint="default" w:ascii="Times New Roman" w:hAnsi="Times New Roman" w:eastAsia="仿宋_GB2312" w:cs="Times New Roman"/>
          <w:b w:val="0"/>
          <w:i w:val="0"/>
          <w:iCs/>
          <w:color w:val="auto"/>
          <w:kern w:val="2"/>
          <w:sz w:val="32"/>
          <w:szCs w:val="32"/>
          <w:lang w:val="en-US" w:eastAsia="zh-CN" w:bidi="ar-SA"/>
        </w:rPr>
        <w:t>》等法规政策</w:t>
      </w:r>
      <w:r>
        <w:rPr>
          <w:rFonts w:hint="eastAsia" w:ascii="Times New Roman" w:hAnsi="Times New Roman" w:eastAsia="仿宋_GB2312" w:cs="Times New Roman"/>
          <w:b w:val="0"/>
          <w:i w:val="0"/>
          <w:iCs/>
          <w:color w:val="auto"/>
          <w:kern w:val="2"/>
          <w:sz w:val="32"/>
          <w:szCs w:val="32"/>
          <w:rtl w:val="0"/>
          <w:lang w:val="en-US" w:eastAsia="zh-CN" w:bidi="ar-SA"/>
        </w:rPr>
        <w:t>，组织</w:t>
      </w:r>
      <w:r>
        <w:rPr>
          <w:rFonts w:hint="default" w:ascii="Times New Roman" w:hAnsi="Times New Roman" w:eastAsia="仿宋_GB2312" w:cs="Times New Roman"/>
          <w:b w:val="0"/>
          <w:i w:val="0"/>
          <w:iCs/>
          <w:color w:val="auto"/>
          <w:kern w:val="2"/>
          <w:sz w:val="32"/>
          <w:szCs w:val="32"/>
          <w:rtl w:val="0"/>
          <w:lang w:val="en-US" w:eastAsia="zh-CN" w:bidi="ar-SA"/>
        </w:rPr>
        <w:t>开展</w:t>
      </w:r>
      <w:r>
        <w:rPr>
          <w:rFonts w:hint="eastAsia" w:ascii="Times New Roman" w:hAnsi="Times New Roman" w:eastAsia="仿宋_GB2312" w:cs="Times New Roman"/>
          <w:b w:val="0"/>
          <w:i w:val="0"/>
          <w:iCs/>
          <w:color w:val="auto"/>
          <w:kern w:val="2"/>
          <w:sz w:val="32"/>
          <w:szCs w:val="32"/>
          <w:rtl w:val="0"/>
          <w:lang w:val="en-US" w:eastAsia="zh-CN" w:bidi="ar-SA"/>
        </w:rPr>
        <w:t>“曲靖市最美退役军人”推选活动，观看</w:t>
      </w:r>
      <w:r>
        <w:rPr>
          <w:rFonts w:hint="default" w:ascii="Times New Roman" w:hAnsi="Times New Roman" w:eastAsia="仿宋_GB2312" w:cs="Times New Roman"/>
          <w:b w:val="0"/>
          <w:i w:val="0"/>
          <w:iCs/>
          <w:color w:val="auto"/>
          <w:kern w:val="2"/>
          <w:sz w:val="32"/>
          <w:szCs w:val="32"/>
          <w:rtl w:val="0"/>
          <w:lang w:val="en-US" w:eastAsia="zh-CN" w:bidi="ar-SA"/>
        </w:rPr>
        <w:t>2023年“最美拥军人物”发布仪式</w:t>
      </w:r>
      <w:r>
        <w:rPr>
          <w:rFonts w:hint="eastAsia" w:ascii="Times New Roman" w:hAnsi="Times New Roman" w:eastAsia="仿宋_GB2312" w:cs="Times New Roman"/>
          <w:b w:val="0"/>
          <w:i w:val="0"/>
          <w:iCs/>
          <w:color w:val="auto"/>
          <w:kern w:val="2"/>
          <w:sz w:val="32"/>
          <w:szCs w:val="32"/>
          <w:rtl w:val="0"/>
          <w:lang w:val="en-US" w:eastAsia="zh-CN" w:bidi="ar-SA"/>
        </w:rPr>
        <w:t>等，</w:t>
      </w:r>
      <w:r>
        <w:rPr>
          <w:rFonts w:hint="default" w:ascii="Times New Roman" w:hAnsi="Times New Roman" w:eastAsia="仿宋_GB2312" w:cs="Times New Roman"/>
          <w:b w:val="0"/>
          <w:i w:val="0"/>
          <w:iCs/>
          <w:color w:val="auto"/>
          <w:kern w:val="2"/>
          <w:sz w:val="32"/>
          <w:szCs w:val="32"/>
          <w:rtl w:val="0"/>
          <w:lang w:val="en-US" w:eastAsia="zh-CN" w:bidi="ar-SA"/>
        </w:rPr>
        <w:t>激励广大退役军人建功新时代。强化网格化服务管理，常态化开展矛盾纠纷</w:t>
      </w:r>
      <w:r>
        <w:rPr>
          <w:rFonts w:hint="eastAsia" w:ascii="Times New Roman" w:hAnsi="Times New Roman" w:eastAsia="仿宋_GB2312" w:cs="Times New Roman"/>
          <w:b w:val="0"/>
          <w:i w:val="0"/>
          <w:iCs/>
          <w:color w:val="auto"/>
          <w:kern w:val="2"/>
          <w:sz w:val="32"/>
          <w:szCs w:val="32"/>
          <w:rtl w:val="0"/>
          <w:lang w:val="en-US" w:eastAsia="zh-CN" w:bidi="ar-SA"/>
        </w:rPr>
        <w:t>排查</w:t>
      </w:r>
      <w:r>
        <w:rPr>
          <w:rFonts w:hint="default" w:ascii="Times New Roman" w:hAnsi="Times New Roman" w:eastAsia="仿宋_GB2312" w:cs="Times New Roman"/>
          <w:b w:val="0"/>
          <w:i w:val="0"/>
          <w:iCs/>
          <w:color w:val="auto"/>
          <w:kern w:val="2"/>
          <w:sz w:val="32"/>
          <w:szCs w:val="32"/>
          <w:rtl w:val="0"/>
          <w:lang w:val="en-US" w:eastAsia="zh-CN" w:bidi="ar-SA"/>
        </w:rPr>
        <w:t>化解工作</w:t>
      </w:r>
      <w:r>
        <w:rPr>
          <w:rFonts w:hint="default" w:ascii="Times New Roman" w:hAnsi="Times New Roman" w:eastAsia="仿宋_GB2312" w:cs="Times New Roman"/>
          <w:b w:val="0"/>
          <w:i w:val="0"/>
          <w:iCs/>
          <w:color w:val="auto"/>
          <w:kern w:val="2"/>
          <w:sz w:val="32"/>
          <w:szCs w:val="32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b w:val="0"/>
          <w:i w:val="0"/>
          <w:iCs/>
          <w:color w:val="auto"/>
          <w:kern w:val="2"/>
          <w:sz w:val="32"/>
          <w:szCs w:val="32"/>
          <w:rtl w:val="0"/>
          <w:lang w:val="en-US" w:eastAsia="zh-CN" w:bidi="ar-SA"/>
        </w:rPr>
        <w:t>通过现场政策解读、常态化联系退役军人、</w:t>
      </w:r>
      <w:r>
        <w:rPr>
          <w:rFonts w:hint="eastAsia" w:ascii="Times New Roman" w:hAnsi="Times New Roman" w:eastAsia="仿宋_GB2312" w:cs="Times New Roman"/>
          <w:b w:val="0"/>
          <w:i w:val="0"/>
          <w:iCs/>
          <w:color w:val="auto"/>
          <w:kern w:val="2"/>
          <w:sz w:val="32"/>
          <w:szCs w:val="32"/>
          <w:rtl w:val="0"/>
          <w:lang w:val="en-US" w:eastAsia="zh-CN" w:bidi="ar-SA"/>
        </w:rPr>
        <w:t>实地走访调研</w:t>
      </w:r>
      <w:r>
        <w:rPr>
          <w:rFonts w:hint="default" w:ascii="Times New Roman" w:hAnsi="Times New Roman" w:eastAsia="仿宋_GB2312" w:cs="Times New Roman"/>
          <w:b w:val="0"/>
          <w:i w:val="0"/>
          <w:iCs/>
          <w:color w:val="auto"/>
          <w:kern w:val="2"/>
          <w:sz w:val="32"/>
          <w:szCs w:val="32"/>
          <w:rtl w:val="0"/>
          <w:lang w:val="en-US" w:eastAsia="zh-CN" w:bidi="ar-SA"/>
        </w:rPr>
        <w:t>、座谈会等方式，</w:t>
      </w:r>
      <w:r>
        <w:rPr>
          <w:rFonts w:hint="default" w:ascii="Times New Roman" w:hAnsi="Times New Roman" w:eastAsia="仿宋_GB2312" w:cs="Times New Roman"/>
          <w:b w:val="0"/>
          <w:i w:val="0"/>
          <w:iCs/>
          <w:color w:val="auto"/>
          <w:kern w:val="2"/>
          <w:sz w:val="32"/>
          <w:szCs w:val="32"/>
          <w:lang w:val="en-US" w:eastAsia="zh-CN" w:bidi="ar-SA"/>
        </w:rPr>
        <w:t>及时化解和处置矛盾，</w:t>
      </w:r>
      <w:r>
        <w:rPr>
          <w:rFonts w:hint="eastAsia" w:ascii="Times New Roman" w:hAnsi="Times New Roman" w:eastAsia="仿宋_GB2312" w:cs="Times New Roman"/>
          <w:b w:val="0"/>
          <w:i w:val="0"/>
          <w:iCs/>
          <w:color w:val="auto"/>
          <w:kern w:val="2"/>
          <w:sz w:val="32"/>
          <w:szCs w:val="32"/>
          <w:rtl w:val="0"/>
          <w:lang w:val="en-US" w:eastAsia="zh-CN" w:bidi="ar-SA"/>
        </w:rPr>
        <w:t>2023年</w:t>
      </w:r>
      <w:r>
        <w:rPr>
          <w:rFonts w:hint="default" w:ascii="Times New Roman" w:hAnsi="Times New Roman" w:eastAsia="仿宋_GB2312" w:cs="Times New Roman"/>
          <w:b w:val="0"/>
          <w:i w:val="0"/>
          <w:iCs/>
          <w:color w:val="auto"/>
          <w:kern w:val="2"/>
          <w:sz w:val="32"/>
          <w:szCs w:val="32"/>
          <w:lang w:val="en-US" w:eastAsia="zh-CN" w:bidi="ar-SA"/>
        </w:rPr>
        <w:t>接待来访</w:t>
      </w:r>
      <w:r>
        <w:rPr>
          <w:rFonts w:hint="eastAsia" w:ascii="Times New Roman" w:hAnsi="Times New Roman" w:eastAsia="仿宋_GB2312" w:cs="Times New Roman"/>
          <w:b w:val="0"/>
          <w:i w:val="0"/>
          <w:iCs/>
          <w:color w:val="auto"/>
          <w:kern w:val="2"/>
          <w:sz w:val="32"/>
          <w:szCs w:val="32"/>
          <w:lang w:val="en-US" w:eastAsia="zh-CN" w:bidi="ar-SA"/>
        </w:rPr>
        <w:t>50余</w:t>
      </w:r>
      <w:r>
        <w:rPr>
          <w:rFonts w:hint="default" w:ascii="Times New Roman" w:hAnsi="Times New Roman" w:eastAsia="仿宋_GB2312" w:cs="Times New Roman"/>
          <w:b w:val="0"/>
          <w:i w:val="0"/>
          <w:iCs/>
          <w:color w:val="auto"/>
          <w:kern w:val="2"/>
          <w:sz w:val="32"/>
          <w:szCs w:val="32"/>
          <w:lang w:val="en-US" w:eastAsia="zh-CN" w:bidi="ar-SA"/>
        </w:rPr>
        <w:t>人，回复信访</w:t>
      </w:r>
      <w:r>
        <w:rPr>
          <w:rFonts w:hint="eastAsia" w:ascii="Times New Roman" w:hAnsi="Times New Roman" w:eastAsia="仿宋_GB2312" w:cs="Times New Roman"/>
          <w:b w:val="0"/>
          <w:i w:val="0"/>
          <w:iCs/>
          <w:color w:val="auto"/>
          <w:kern w:val="2"/>
          <w:sz w:val="32"/>
          <w:szCs w:val="32"/>
          <w:lang w:val="en-US" w:eastAsia="zh-CN" w:bidi="ar-SA"/>
        </w:rPr>
        <w:t>13</w:t>
      </w:r>
      <w:r>
        <w:rPr>
          <w:rFonts w:hint="default" w:ascii="Times New Roman" w:hAnsi="Times New Roman" w:eastAsia="仿宋_GB2312" w:cs="Times New Roman"/>
          <w:b w:val="0"/>
          <w:i w:val="0"/>
          <w:iCs/>
          <w:color w:val="auto"/>
          <w:kern w:val="2"/>
          <w:sz w:val="32"/>
          <w:szCs w:val="32"/>
          <w:lang w:val="en-US" w:eastAsia="zh-CN" w:bidi="ar-SA"/>
        </w:rPr>
        <w:t>件（办结率为100%）</w:t>
      </w:r>
      <w:r>
        <w:rPr>
          <w:rFonts w:hint="eastAsia" w:ascii="Times New Roman" w:hAnsi="Times New Roman" w:eastAsia="仿宋_GB2312" w:cs="Times New Roman"/>
          <w:b w:val="0"/>
          <w:i w:val="0"/>
          <w:iCs/>
          <w:color w:val="auto"/>
          <w:kern w:val="2"/>
          <w:sz w:val="32"/>
          <w:szCs w:val="32"/>
          <w:lang w:val="en-US" w:eastAsia="zh-CN" w:bidi="ar-SA"/>
        </w:rPr>
        <w:t>，退役军人</w:t>
      </w:r>
      <w:r>
        <w:rPr>
          <w:rFonts w:hint="default" w:ascii="Times New Roman" w:hAnsi="Times New Roman" w:eastAsia="仿宋_GB2312" w:cs="Times New Roman"/>
          <w:b w:val="0"/>
          <w:i w:val="0"/>
          <w:iCs/>
          <w:color w:val="auto"/>
          <w:kern w:val="2"/>
          <w:sz w:val="32"/>
          <w:szCs w:val="32"/>
          <w:lang w:val="en-US" w:eastAsia="zh-CN" w:bidi="ar-SA"/>
        </w:rPr>
        <w:t>群体信访稳定</w:t>
      </w:r>
      <w:r>
        <w:rPr>
          <w:rFonts w:hint="default" w:ascii="Times New Roman" w:hAnsi="Times New Roman" w:eastAsia="仿宋_GB2312" w:cs="Times New Roman"/>
          <w:b w:val="0"/>
          <w:i w:val="0"/>
          <w:iCs/>
          <w:color w:val="auto"/>
          <w:kern w:val="2"/>
          <w:sz w:val="32"/>
          <w:szCs w:val="32"/>
          <w:rtl w:val="0"/>
          <w:lang w:val="en-US" w:eastAsia="zh-CN" w:bidi="ar-SA"/>
        </w:rPr>
        <w:t>。</w:t>
      </w: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b w:val="0"/>
          <w:i w:val="0"/>
          <w:iCs/>
          <w:color w:val="auto"/>
          <w:kern w:val="2"/>
          <w:sz w:val="32"/>
          <w:szCs w:val="32"/>
          <w:lang w:val="en-US" w:eastAsia="zh-CN" w:bidi="ar-SA"/>
        </w:rPr>
      </w:pPr>
    </w:p>
    <w:sectPr>
      <w:footerReference r:id="rId3" w:type="default"/>
      <w:pgSz w:w="11906" w:h="16838"/>
      <w:pgMar w:top="2098" w:right="1474" w:bottom="1587" w:left="187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08114372"/>
    <w:rsid w:val="033E4BBF"/>
    <w:rsid w:val="08114372"/>
    <w:rsid w:val="0A85631C"/>
    <w:rsid w:val="0BE52FAF"/>
    <w:rsid w:val="0D6959AE"/>
    <w:rsid w:val="0E8D2557"/>
    <w:rsid w:val="0FCB1A87"/>
    <w:rsid w:val="11DD5271"/>
    <w:rsid w:val="12B677C2"/>
    <w:rsid w:val="12FF0932"/>
    <w:rsid w:val="148E46EE"/>
    <w:rsid w:val="16272424"/>
    <w:rsid w:val="18DF08B2"/>
    <w:rsid w:val="1B825AA1"/>
    <w:rsid w:val="1C642B6C"/>
    <w:rsid w:val="1CBF17D6"/>
    <w:rsid w:val="1F1F0395"/>
    <w:rsid w:val="1FDE70B6"/>
    <w:rsid w:val="241329AD"/>
    <w:rsid w:val="26451986"/>
    <w:rsid w:val="2B7E0E64"/>
    <w:rsid w:val="2CEC6D2A"/>
    <w:rsid w:val="2EAA0A4C"/>
    <w:rsid w:val="31B83338"/>
    <w:rsid w:val="34226A9A"/>
    <w:rsid w:val="34A73AC3"/>
    <w:rsid w:val="37E639F2"/>
    <w:rsid w:val="3B141599"/>
    <w:rsid w:val="3BE058FC"/>
    <w:rsid w:val="42A76C14"/>
    <w:rsid w:val="456B16E7"/>
    <w:rsid w:val="467A68AD"/>
    <w:rsid w:val="4B5F0A6E"/>
    <w:rsid w:val="4CC469F0"/>
    <w:rsid w:val="52F15059"/>
    <w:rsid w:val="5E761C8C"/>
    <w:rsid w:val="5EF45DF0"/>
    <w:rsid w:val="61E97BCB"/>
    <w:rsid w:val="64E35ABE"/>
    <w:rsid w:val="67113410"/>
    <w:rsid w:val="68E43F44"/>
    <w:rsid w:val="6B615CB6"/>
    <w:rsid w:val="6C341C98"/>
    <w:rsid w:val="6DA94999"/>
    <w:rsid w:val="6F6F4C02"/>
    <w:rsid w:val="70536D75"/>
    <w:rsid w:val="7479108A"/>
    <w:rsid w:val="74E41BEE"/>
    <w:rsid w:val="7B84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曲靖市师宗县党政机关单位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2023-12-05T08:37:00Z</dcterms:created>
  <dc:creator>卷耳</dc:creator>
  <cp:lastModifiedBy>郑若愚</cp:lastModifiedBy>
  <dcterms:modified xsi:type="dcterms:W3CDTF">2023-12-25T01:31:21Z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6B6C01BC50774719BE03DFE1450D9A44_11</vt:lpwstr>
  </property>
  <property fmtid="{D5CDD505-2E9C-101B-9397-08002B2CF9AE}" pid="4" name="hmcheck_markmode">
    <vt:i4>0</vt:i4>
  </property>
  <property fmtid="{D5CDD505-2E9C-101B-9397-08002B2CF9AE}" pid="5" name="hmcheck_result_22ff751b02594ea296da014789318e24_errorword">
    <vt:lpwstr>驻</vt:lpwstr>
  </property>
  <property fmtid="{D5CDD505-2E9C-101B-9397-08002B2CF9AE}" pid="6" name="hmcheck_result_22ff751b02594ea296da014789318e24_correctwords">
    <vt:lpwstr>["&lt;无建议&gt;"]</vt:lpwstr>
  </property>
  <property fmtid="{D5CDD505-2E9C-101B-9397-08002B2CF9AE}" pid="7" name="hmcheck_result_22ff751b02594ea296da014789318e24_level">
    <vt:i4>2</vt:i4>
  </property>
  <property fmtid="{D5CDD505-2E9C-101B-9397-08002B2CF9AE}" pid="8" name="hmcheck_result_22ff751b02594ea296da014789318e24_type">
    <vt:i4>0</vt:i4>
  </property>
  <property fmtid="{D5CDD505-2E9C-101B-9397-08002B2CF9AE}" pid="9" name="hmcheck_result_22ff751b02594ea296da014789318e24_modifiedtype">
    <vt:i4>1</vt:i4>
  </property>
  <property fmtid="{D5CDD505-2E9C-101B-9397-08002B2CF9AE}" pid="10" name="hmcheck_result_e904202a3f4e4d4c8b4d76f33b53e2af_errorword">
    <vt:lpwstr>畅</vt:lpwstr>
  </property>
  <property fmtid="{D5CDD505-2E9C-101B-9397-08002B2CF9AE}" pid="11" name="hmcheck_result_e904202a3f4e4d4c8b4d76f33b53e2af_correctwords">
    <vt:lpwstr>["&lt;无建议&gt;"]</vt:lpwstr>
  </property>
  <property fmtid="{D5CDD505-2E9C-101B-9397-08002B2CF9AE}" pid="12" name="hmcheck_result_e904202a3f4e4d4c8b4d76f33b53e2af_level">
    <vt:i4>2</vt:i4>
  </property>
  <property fmtid="{D5CDD505-2E9C-101B-9397-08002B2CF9AE}" pid="13" name="hmcheck_result_e904202a3f4e4d4c8b4d76f33b53e2af_type">
    <vt:i4>0</vt:i4>
  </property>
  <property fmtid="{D5CDD505-2E9C-101B-9397-08002B2CF9AE}" pid="14" name="hmcheck_result_e904202a3f4e4d4c8b4d76f33b53e2af_modifiedtype">
    <vt:i4>1</vt:i4>
  </property>
  <property fmtid="{D5CDD505-2E9C-101B-9397-08002B2CF9AE}" pid="15" name="hmcheck_result_7de65c5669bd4e50bd2554190b6cfa3c_errorword">
    <vt:lpwstr>设</vt:lpwstr>
  </property>
  <property fmtid="{D5CDD505-2E9C-101B-9397-08002B2CF9AE}" pid="16" name="hmcheck_result_7de65c5669bd4e50bd2554190b6cfa3c_correctwords">
    <vt:lpwstr>["&lt;无建议&gt;"]</vt:lpwstr>
  </property>
  <property fmtid="{D5CDD505-2E9C-101B-9397-08002B2CF9AE}" pid="17" name="hmcheck_result_7de65c5669bd4e50bd2554190b6cfa3c_level">
    <vt:i4>2</vt:i4>
  </property>
  <property fmtid="{D5CDD505-2E9C-101B-9397-08002B2CF9AE}" pid="18" name="hmcheck_result_7de65c5669bd4e50bd2554190b6cfa3c_type">
    <vt:i4>0</vt:i4>
  </property>
  <property fmtid="{D5CDD505-2E9C-101B-9397-08002B2CF9AE}" pid="19" name="hmcheck_result_7de65c5669bd4e50bd2554190b6cfa3c_modifiedtype">
    <vt:i4>1</vt:i4>
  </property>
</Properties>
</file>