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社会评价材料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五龙乡202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年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度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工作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情况报告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2023年以来，五龙乡坚持以习近平新时代中国特色社会主义思想为指导，深入贯彻落实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fill="FFFFFF"/>
          <w:lang w:val="en-US" w:eastAsia="zh-CN"/>
        </w:rPr>
        <w:t>市委、市政府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师宗现场办公会精神，真抓实干、开拓奋进，推动全乡各项事业取得新发展。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一、主要经济指标完成情况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完成固定资产投资入库项目20个，入库6.53亿元，占固定资产投资入库任务的100.5%，实现出库任务数5.67亿元，完成全年出库目标的103%。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黑体" w:cs="Times New Roman"/>
          <w:sz w:val="32"/>
          <w:szCs w:val="32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重点</w:t>
      </w:r>
      <w:r>
        <w:rPr>
          <w:rFonts w:hint="default" w:ascii="Times New Roman" w:hAnsi="Times New Roman" w:eastAsia="黑体" w:cs="Times New Roman"/>
          <w:sz w:val="32"/>
          <w:szCs w:val="32"/>
        </w:rPr>
        <w:t>工作及成效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抓党建强引领</w:t>
      </w: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强化思想建设。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习近平新时代中国特色社会主义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思想和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党的二十大精神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为主题开展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党委理论学习中心组8次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冬春训培训和夜校学习各1次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“万名党员进党校”培训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1期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。落实意识形态工作责任制，专题研究意识形态工作2次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夯实党建基</w:t>
      </w:r>
      <w:bookmarkStart w:id="0" w:name="hmcheck_b31a6289349d48f6876166e06577a116"/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shd w:val="clear" w:fill="FFFFFF"/>
          <w:lang w:val="en-US" w:eastAsia="zh-CN"/>
        </w:rPr>
        <w:t>层</w:t>
      </w:r>
      <w:bookmarkEnd w:id="0"/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用党建“一面旗”引领治理“一盘棋”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fill="FFFFFF"/>
          <w:lang w:val="en-US" w:eastAsia="zh-CN"/>
        </w:rPr>
        <w:t>持续整顿软弱涣散基层党组织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，打造</w:t>
      </w:r>
      <w:bookmarkStart w:id="1" w:name="hmcheck_9bc1967d44ea488ead31ecba2038e9b8"/>
      <w:r>
        <w:rPr>
          <w:rFonts w:hint="default" w:ascii="Times New Roman" w:hAnsi="Times New Roman" w:eastAsia="仿宋_GB2312" w:cs="Times New Roman"/>
          <w:sz w:val="32"/>
          <w:szCs w:val="32"/>
          <w:shd w:val="clear" w:fill="FFFFFF"/>
          <w:lang w:val="en-US" w:eastAsia="zh-CN"/>
        </w:rPr>
        <w:t>曲祖</w:t>
      </w:r>
      <w:bookmarkEnd w:id="1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、牛尾、法</w:t>
      </w:r>
      <w:bookmarkStart w:id="2" w:name="hmcheck_fee8723d5e6647ccbc449d2760a88ddd"/>
      <w:r>
        <w:rPr>
          <w:rFonts w:hint="default" w:ascii="Times New Roman" w:hAnsi="Times New Roman" w:eastAsia="仿宋_GB2312" w:cs="Times New Roman"/>
          <w:sz w:val="32"/>
          <w:szCs w:val="32"/>
          <w:shd w:val="clear" w:fill="FFFFFF"/>
          <w:lang w:val="en-US" w:eastAsia="zh-CN"/>
        </w:rPr>
        <w:t>岗</w:t>
      </w:r>
      <w:bookmarkEnd w:id="2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为市级党建引领基层治理示范点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推进党风廉政建设。</w:t>
      </w:r>
      <w:r>
        <w:rPr>
          <w:rFonts w:ascii="仿宋_GB2312" w:hAnsi="宋体" w:eastAsia="仿宋_GB2312" w:cs="仿宋_GB2312"/>
          <w:i w:val="0"/>
          <w:iCs w:val="0"/>
          <w:caps w:val="0"/>
          <w:spacing w:val="0"/>
          <w:sz w:val="32"/>
          <w:szCs w:val="32"/>
          <w:shd w:val="clear" w:fill="FFFFFF"/>
        </w:rPr>
        <w:t>扎实推动全面从严治党，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开展谈心谈话33次、日常监督检查31次、廉政教育4次、通报典型案例20余次，不断引导党员干部恪守廉洁自律底线。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（二）构建</w:t>
      </w:r>
      <w:bookmarkStart w:id="3" w:name="hmcheck_ae4035a5728c4d3b90994e52abd969e2"/>
      <w:r>
        <w:rPr>
          <w:rFonts w:hint="eastAsia" w:ascii="Times New Roman" w:hAnsi="Times New Roman" w:eastAsia="楷体_GB2312" w:cs="Times New Roman"/>
          <w:sz w:val="32"/>
          <w:szCs w:val="32"/>
          <w:shd w:val="clear" w:fill="FFFFFF"/>
          <w:lang w:val="en-US" w:eastAsia="zh-CN"/>
        </w:rPr>
        <w:t>现代产业体系</w:t>
      </w:r>
      <w:bookmarkEnd w:id="3"/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农</w:t>
      </w:r>
      <w:bookmarkStart w:id="4" w:name="hmcheck_3ddffb77be3e441aacb28613f53eb4dd"/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shd w:val="clear" w:fill="FFFFFF"/>
          <w:lang w:val="en-US" w:eastAsia="zh-CN" w:bidi="ar-SA"/>
        </w:rPr>
        <w:t>产</w:t>
      </w:r>
      <w:bookmarkEnd w:id="4"/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基础不断夯实。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完成烤烟收购60万公斤，播</w:t>
      </w:r>
      <w:bookmarkStart w:id="5" w:name="hmcheck_6900bdba366143f6bd3ec6e7b9cba1cc"/>
      <w:r>
        <w:rPr>
          <w:rFonts w:hint="eastAsia" w:ascii="Times New Roman" w:hAnsi="Times New Roman" w:eastAsia="仿宋_GB2312" w:cs="Times New Roman"/>
          <w:sz w:val="32"/>
          <w:szCs w:val="32"/>
          <w:shd w:val="clear" w:fill="FFFFFF"/>
          <w:lang w:val="en-US" w:eastAsia="zh-CN"/>
        </w:rPr>
        <w:t>栽</w:t>
      </w:r>
      <w:bookmarkEnd w:id="5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大春粮食2.48</w:t>
      </w:r>
      <w:bookmarkStart w:id="6" w:name="hmcheck_4e59a6c463e04f15a3ef3ea71147efa4"/>
      <w:r>
        <w:rPr>
          <w:rFonts w:hint="eastAsia" w:ascii="Times New Roman" w:hAnsi="Times New Roman" w:eastAsia="仿宋_GB2312" w:cs="Times New Roman"/>
          <w:sz w:val="32"/>
          <w:szCs w:val="32"/>
          <w:shd w:val="clear" w:fill="FFFFFF"/>
          <w:lang w:val="en-US" w:eastAsia="zh-CN"/>
        </w:rPr>
        <w:t>万亩</w:t>
      </w:r>
      <w:bookmarkEnd w:id="6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，种植蔬菜、中药材、生姜、魔芋等经济作物3.3</w:t>
      </w:r>
      <w:bookmarkStart w:id="7" w:name="hmcheck_99d46be7353b4a65866ac0984302ab75"/>
      <w:r>
        <w:rPr>
          <w:rFonts w:hint="eastAsia" w:ascii="Times New Roman" w:hAnsi="Times New Roman" w:eastAsia="仿宋_GB2312" w:cs="Times New Roman"/>
          <w:sz w:val="32"/>
          <w:szCs w:val="32"/>
          <w:shd w:val="clear" w:fill="FFFFFF"/>
          <w:lang w:val="en-US" w:eastAsia="zh-CN"/>
        </w:rPr>
        <w:t>万亩</w:t>
      </w:r>
      <w:bookmarkEnd w:id="7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。出栏肉猪5.64万头、肉牛6024头、肉羊3.44万只、禽类18.7万羽，实现产值1.9亿元。</w:t>
      </w: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特色产业提质提效。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巩固五龙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景区创建成果，成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功举办第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二十届“三月三”文化民俗旅游节，接待游客8.4万余人次，实现旅游收入5376.82万元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构建大发展格局，新增热区水果种植2000</w:t>
      </w:r>
      <w:bookmarkStart w:id="8" w:name="hmcheck_e4d043589d984efea059bc1be4426361"/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shd w:val="clear" w:fill="FFFFFF"/>
          <w:lang w:val="en-US" w:eastAsia="zh-CN"/>
        </w:rPr>
        <w:t>余亩</w:t>
      </w:r>
      <w:bookmarkEnd w:id="8"/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，累计种植3.2</w:t>
      </w:r>
      <w:bookmarkStart w:id="9" w:name="hmcheck_40701719c87a4e40b7e479689063ce9e"/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shd w:val="clear" w:fill="FFFFFF"/>
          <w:lang w:val="en-US" w:eastAsia="zh-CN"/>
        </w:rPr>
        <w:t>万亩</w:t>
      </w:r>
      <w:bookmarkEnd w:id="9"/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afterLines="0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 w:cs="Times New Roman"/>
          <w:kern w:val="2"/>
          <w:sz w:val="32"/>
          <w:szCs w:val="32"/>
          <w:lang w:val="en-US" w:eastAsia="zh-CN" w:bidi="ar-SA"/>
        </w:rPr>
        <w:t>（三）乡村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振兴提质</w:t>
      </w: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增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效</w:t>
      </w: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脱贫成果持续巩固。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深入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脱贫户和监测帮扶户核查，落实帮扶措施10338个，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对万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元以下“一对一”包保38户制定增收方案，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切实维护和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shd w:val="clear" w:fill="FFFFFF"/>
          <w:lang w:val="en-US" w:eastAsia="zh-CN" w:bidi="ar-SA"/>
        </w:rPr>
        <w:t>巩固拓展脱贫攻坚成果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乡村振兴扎实推进。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聚力沪滇协作项目，深化推进“大厂茶园”建设。</w:t>
      </w:r>
      <w:bookmarkStart w:id="10" w:name="hmcheck_d12dbb1074d949759646c7fe622e2a26"/>
      <w:r>
        <w:rPr>
          <w:rFonts w:hint="eastAsia" w:ascii="Times New Roman" w:hAnsi="Times New Roman" w:eastAsia="仿宋_GB2312" w:cs="Times New Roman"/>
          <w:sz w:val="32"/>
          <w:szCs w:val="32"/>
          <w:shd w:val="clear" w:fill="FFFFFF"/>
          <w:lang w:val="en-US" w:eastAsia="zh-CN"/>
        </w:rPr>
        <w:t>谋实</w:t>
      </w:r>
      <w:bookmarkEnd w:id="1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精品示范乡、村建设，推进小食堂村、新庄科村、</w:t>
      </w:r>
      <w:bookmarkStart w:id="11" w:name="hmcheck_cc5e5672034b4eee8193fca82c20ed20"/>
      <w:r>
        <w:rPr>
          <w:rFonts w:hint="eastAsia" w:ascii="Times New Roman" w:hAnsi="Times New Roman" w:eastAsia="仿宋_GB2312" w:cs="Times New Roman"/>
          <w:sz w:val="32"/>
          <w:szCs w:val="32"/>
          <w:shd w:val="clear" w:fill="FFFFFF"/>
          <w:lang w:val="en-US" w:eastAsia="zh-CN"/>
        </w:rPr>
        <w:t>刺</w:t>
      </w:r>
      <w:bookmarkEnd w:id="11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园子村、箐口村美丽村庄建设。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纵深推进耕地流出和农村乱占耕地建房问题整改，完成整改面积4485.49亩。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人居环境持续提升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扎实推进厕所革命和“两</w:t>
      </w:r>
      <w:bookmarkStart w:id="12" w:name="hmcheck_834af75cee58464b94294a4c75652f6e"/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shd w:val="clear" w:fill="FFFFFF"/>
          <w:lang w:val="en-US" w:eastAsia="zh-CN"/>
        </w:rPr>
        <w:t>污</w:t>
      </w:r>
      <w:bookmarkEnd w:id="12"/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”治理，完成改造户</w:t>
      </w:r>
      <w:bookmarkStart w:id="13" w:name="hmcheck_9e04602869a84331ad244a1279f37d49"/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shd w:val="clear" w:fill="FFFFFF"/>
          <w:lang w:val="en-US" w:eastAsia="zh-CN"/>
        </w:rPr>
        <w:t>厕</w:t>
      </w:r>
      <w:bookmarkEnd w:id="13"/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460座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公厕1座。</w:t>
      </w:r>
      <w:bookmarkStart w:id="14" w:name="hmcheck_5cdc1a9508994aa38c46aefc2c7ac030"/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shd w:val="clear" w:fill="FFFFFF"/>
          <w:lang w:val="en-US" w:eastAsia="zh-CN"/>
        </w:rPr>
        <w:t>创评</w:t>
      </w:r>
      <w:bookmarkEnd w:id="14"/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农村人居环境整治一星</w:t>
      </w:r>
      <w:bookmarkStart w:id="15" w:name="hmcheck_4885601c178a4be79dfdfc5239095edc"/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shd w:val="clear" w:fill="FFFFFF"/>
          <w:lang w:val="en-US" w:eastAsia="zh-CN"/>
        </w:rPr>
        <w:t>村</w:t>
      </w:r>
      <w:bookmarkEnd w:id="15"/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78个，二星</w:t>
      </w:r>
      <w:bookmarkStart w:id="16" w:name="hmcheck_1aaa29d9a81e45e8b5e75baf7ff2a89c"/>
      <w:bookmarkStart w:id="17" w:name="_GoBack"/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shd w:val="clear" w:fill="FFFFFF"/>
          <w:lang w:val="en-US" w:eastAsia="zh-CN"/>
        </w:rPr>
        <w:t>村</w:t>
      </w:r>
      <w:bookmarkEnd w:id="17"/>
      <w:bookmarkEnd w:id="16"/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39个，三星村12个。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（四）防范化解重大风险隐患。</w:t>
      </w: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全力消除安全隐患。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守牢安全风险底线，开展安全生产检查49次，消除安全隐患35个。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社会治理有效提升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落实三级包保责任制，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自主排查矛盾纠纷116件，化解115件，调解成功率99.14%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扎实开展普法强基。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深入开展“知法明理”三个专项行动，普法工作队下沉村组40余次，覆盖群众6000余户、18000余人。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（五）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持续增进民生福祉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不断提高教育教学质量。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学前教育普及普惠水平不断提高，完成五龙中心幼儿园改造搬迁工作，民族中学总平均分、高中录取率均居全县同类学校第一名。</w:t>
      </w: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稳步提升医疗保障能力。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深化医共体龙头作用，新建业务用房1500平方米，新增床位30余张，医疗能力不断提升。</w:t>
      </w: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全面提升社会保障水平。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转移农村劳动力就业1.2万人，推进基本养老、医疗保险收缴，发放城乡低保、各类救助及生活补贴1498.41万元。</w:t>
      </w: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全面落实文化惠民工程。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举办民族特色比赛6余次、文艺演出10余次，群众参与达3万余人次，农村文化事业持续健康发展。</w:t>
      </w:r>
    </w:p>
    <w:sectPr>
      <w:headerReference r:id="rId3" w:type="default"/>
      <w:footerReference r:id="rId4" w:type="default"/>
      <w:pgSz w:w="11906" w:h="16838"/>
      <w:pgMar w:top="2098" w:right="147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4D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zZGJiMzk3NmE4MTFmY2I0NmVkOTVhODY4OTk3OTcifQ=="/>
  </w:docVars>
  <w:rsids>
    <w:rsidRoot w:val="32821FAC"/>
    <w:rsid w:val="030C577D"/>
    <w:rsid w:val="04A323FE"/>
    <w:rsid w:val="069B3CE3"/>
    <w:rsid w:val="07BC7C4A"/>
    <w:rsid w:val="087150EF"/>
    <w:rsid w:val="12C152EA"/>
    <w:rsid w:val="1537085A"/>
    <w:rsid w:val="192F4E41"/>
    <w:rsid w:val="1BF711F2"/>
    <w:rsid w:val="23B442A1"/>
    <w:rsid w:val="29F319B0"/>
    <w:rsid w:val="2F416D1A"/>
    <w:rsid w:val="32821FAC"/>
    <w:rsid w:val="34684D49"/>
    <w:rsid w:val="3F1A03CD"/>
    <w:rsid w:val="43762A05"/>
    <w:rsid w:val="46A015EE"/>
    <w:rsid w:val="48343468"/>
    <w:rsid w:val="49557B3A"/>
    <w:rsid w:val="4A3B6D2F"/>
    <w:rsid w:val="4E3A6B73"/>
    <w:rsid w:val="4FAC5BC3"/>
    <w:rsid w:val="4FF55CAC"/>
    <w:rsid w:val="565D1DDC"/>
    <w:rsid w:val="5A7B6F67"/>
    <w:rsid w:val="5D0E4B0D"/>
    <w:rsid w:val="61C86CA3"/>
    <w:rsid w:val="661C1A68"/>
    <w:rsid w:val="67C72583"/>
    <w:rsid w:val="6B835F9C"/>
    <w:rsid w:val="6EAE0D89"/>
    <w:rsid w:val="71A1306D"/>
    <w:rsid w:val="7533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7">
    <w:name w:val="heading 1"/>
    <w:basedOn w:val="1"/>
    <w:next w:val="1"/>
    <w:qFormat/>
    <w:uiPriority w:val="0"/>
    <w:pPr>
      <w:ind w:left="116"/>
      <w:outlineLvl w:val="0"/>
    </w:pPr>
    <w:rPr>
      <w:rFonts w:ascii="方正小标宋简体" w:hAnsi="方正小标宋简体" w:eastAsia="方正小标宋简体"/>
      <w:sz w:val="44"/>
      <w:szCs w:val="44"/>
    </w:rPr>
  </w:style>
  <w:style w:type="paragraph" w:styleId="8">
    <w:name w:val="heading 2"/>
    <w:basedOn w:val="1"/>
    <w:next w:val="1"/>
    <w:unhideWhenUsed/>
    <w:qFormat/>
    <w:uiPriority w:val="0"/>
    <w:pPr>
      <w:keepNext/>
      <w:keepLines/>
      <w:outlineLvl w:val="1"/>
    </w:p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ind w:firstLine="640" w:firstLineChars="200"/>
    </w:pPr>
    <w:rPr>
      <w:rFonts w:ascii="黑体" w:eastAsia="黑体"/>
      <w:sz w:val="32"/>
    </w:rPr>
  </w:style>
  <w:style w:type="paragraph" w:styleId="4">
    <w:name w:val="Body Text First Indent"/>
    <w:basedOn w:val="5"/>
    <w:next w:val="1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5">
    <w:name w:val="Body Text"/>
    <w:basedOn w:val="1"/>
    <w:next w:val="6"/>
    <w:qFormat/>
    <w:uiPriority w:val="0"/>
    <w:pPr>
      <w:spacing w:after="120" w:afterLines="0" w:afterAutospacing="0"/>
    </w:pPr>
  </w:style>
  <w:style w:type="paragraph" w:styleId="6">
    <w:name w:val="toc 5"/>
    <w:basedOn w:val="1"/>
    <w:next w:val="1"/>
    <w:qFormat/>
    <w:uiPriority w:val="0"/>
    <w:pPr>
      <w:ind w:left="1680" w:leftChars="80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4">
    <w:name w:val="Strong"/>
    <w:basedOn w:val="13"/>
    <w:qFormat/>
    <w:uiPriority w:val="0"/>
    <w:rPr>
      <w:b/>
    </w:rPr>
  </w:style>
  <w:style w:type="paragraph" w:customStyle="1" w:styleId="15">
    <w:name w:val="正文4"/>
    <w:basedOn w:val="1"/>
    <w:qFormat/>
    <w:uiPriority w:val="0"/>
    <w:pPr>
      <w:autoSpaceDE w:val="0"/>
      <w:autoSpaceDN w:val="0"/>
      <w:adjustRightInd w:val="0"/>
    </w:pPr>
    <w:rPr>
      <w:rFonts w:ascii="宋体" w:hAnsi="宋体" w:eastAsia="宋体" w:cs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5404</Words>
  <Characters>5607</Characters>
  <Lines>0</Lines>
  <Paragraphs>0</Paragraphs>
  <TotalTime>0</TotalTime>
  <ScaleCrop>false</ScaleCrop>
  <LinksUpToDate>false</LinksUpToDate>
  <CharactersWithSpaces>5722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2023-07-20T07:45:00Z</dcterms:created>
  <dc:creator>空腹不吃饭[衰]</dc:creator>
  <cp:lastModifiedBy>郑若愚</cp:lastModifiedBy>
  <dcterms:modified xsi:type="dcterms:W3CDTF">2023-12-25T01:10:47Z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16E8736A5D2B4E24A6CA459B1D4FDCF8_13</vt:lpwstr>
  </property>
  <property fmtid="{D5CDD505-2E9C-101B-9397-08002B2CF9AE}" pid="4" name="hmcheck_markmode">
    <vt:i4>0</vt:i4>
  </property>
  <property fmtid="{D5CDD505-2E9C-101B-9397-08002B2CF9AE}" pid="5" name="hmcheck_result_b31a6289349d48f6876166e06577a116_errorword">
    <vt:lpwstr>层</vt:lpwstr>
  </property>
  <property fmtid="{D5CDD505-2E9C-101B-9397-08002B2CF9AE}" pid="6" name="hmcheck_result_b31a6289349d48f6876166e06577a116_correctwords">
    <vt:lpwstr>["础"]</vt:lpwstr>
  </property>
  <property fmtid="{D5CDD505-2E9C-101B-9397-08002B2CF9AE}" pid="7" name="hmcheck_result_b31a6289349d48f6876166e06577a116_level">
    <vt:i4>1</vt:i4>
  </property>
  <property fmtid="{D5CDD505-2E9C-101B-9397-08002B2CF9AE}" pid="8" name="hmcheck_result_b31a6289349d48f6876166e06577a116_type">
    <vt:i4>0</vt:i4>
  </property>
  <property fmtid="{D5CDD505-2E9C-101B-9397-08002B2CF9AE}" pid="9" name="hmcheck_result_b31a6289349d48f6876166e06577a116_modifiedtype">
    <vt:i4>1</vt:i4>
  </property>
  <property fmtid="{D5CDD505-2E9C-101B-9397-08002B2CF9AE}" pid="10" name="hmcheck_result_9bc1967d44ea488ead31ecba2038e9b8_errorword">
    <vt:lpwstr>曲祖</vt:lpwstr>
  </property>
  <property fmtid="{D5CDD505-2E9C-101B-9397-08002B2CF9AE}" pid="11" name="hmcheck_result_9bc1967d44ea488ead31ecba2038e9b8_correctwords">
    <vt:lpwstr>["同祖"]</vt:lpwstr>
  </property>
  <property fmtid="{D5CDD505-2E9C-101B-9397-08002B2CF9AE}" pid="12" name="hmcheck_result_9bc1967d44ea488ead31ecba2038e9b8_level">
    <vt:i4>2</vt:i4>
  </property>
  <property fmtid="{D5CDD505-2E9C-101B-9397-08002B2CF9AE}" pid="13" name="hmcheck_result_9bc1967d44ea488ead31ecba2038e9b8_type">
    <vt:i4>0</vt:i4>
  </property>
  <property fmtid="{D5CDD505-2E9C-101B-9397-08002B2CF9AE}" pid="14" name="hmcheck_result_9bc1967d44ea488ead31ecba2038e9b8_modifiedtype">
    <vt:i4>1</vt:i4>
  </property>
  <property fmtid="{D5CDD505-2E9C-101B-9397-08002B2CF9AE}" pid="15" name="hmcheck_result_fee8723d5e6647ccbc449d2760a88ddd_errorword">
    <vt:lpwstr>岗</vt:lpwstr>
  </property>
  <property fmtid="{D5CDD505-2E9C-101B-9397-08002B2CF9AE}" pid="16" name="hmcheck_result_fee8723d5e6647ccbc449d2760a88ddd_correctwords">
    <vt:lpwstr>["&lt;无建议&gt;"]</vt:lpwstr>
  </property>
  <property fmtid="{D5CDD505-2E9C-101B-9397-08002B2CF9AE}" pid="17" name="hmcheck_result_fee8723d5e6647ccbc449d2760a88ddd_level">
    <vt:i4>2</vt:i4>
  </property>
  <property fmtid="{D5CDD505-2E9C-101B-9397-08002B2CF9AE}" pid="18" name="hmcheck_result_fee8723d5e6647ccbc449d2760a88ddd_type">
    <vt:i4>0</vt:i4>
  </property>
  <property fmtid="{D5CDD505-2E9C-101B-9397-08002B2CF9AE}" pid="19" name="hmcheck_result_fee8723d5e6647ccbc449d2760a88ddd_modifiedtype">
    <vt:i4>1</vt:i4>
  </property>
  <property fmtid="{D5CDD505-2E9C-101B-9397-08002B2CF9AE}" pid="20" name="hmcheck_result_ae4035a5728c4d3b90994e52abd969e2_errorword">
    <vt:lpwstr>现代产业体系</vt:lpwstr>
  </property>
  <property fmtid="{D5CDD505-2E9C-101B-9397-08002B2CF9AE}" pid="21" name="hmcheck_result_ae4035a5728c4d3b90994e52abd969e2_correctwords">
    <vt:lpwstr>["现代化产业体系"]</vt:lpwstr>
  </property>
  <property fmtid="{D5CDD505-2E9C-101B-9397-08002B2CF9AE}" pid="22" name="hmcheck_result_ae4035a5728c4d3b90994e52abd969e2_level">
    <vt:i4>1</vt:i4>
  </property>
  <property fmtid="{D5CDD505-2E9C-101B-9397-08002B2CF9AE}" pid="23" name="hmcheck_result_ae4035a5728c4d3b90994e52abd969e2_type">
    <vt:i4>0</vt:i4>
  </property>
  <property fmtid="{D5CDD505-2E9C-101B-9397-08002B2CF9AE}" pid="24" name="hmcheck_result_ae4035a5728c4d3b90994e52abd969e2_modifiedtype">
    <vt:i4>1</vt:i4>
  </property>
  <property fmtid="{D5CDD505-2E9C-101B-9397-08002B2CF9AE}" pid="25" name="hmcheck_result_3ddffb77be3e441aacb28613f53eb4dd_errorword">
    <vt:lpwstr>产</vt:lpwstr>
  </property>
  <property fmtid="{D5CDD505-2E9C-101B-9397-08002B2CF9AE}" pid="26" name="hmcheck_result_3ddffb77be3e441aacb28613f53eb4dd_correctwords">
    <vt:lpwstr>["产业"]</vt:lpwstr>
  </property>
  <property fmtid="{D5CDD505-2E9C-101B-9397-08002B2CF9AE}" pid="27" name="hmcheck_result_3ddffb77be3e441aacb28613f53eb4dd_level">
    <vt:i4>1</vt:i4>
  </property>
  <property fmtid="{D5CDD505-2E9C-101B-9397-08002B2CF9AE}" pid="28" name="hmcheck_result_3ddffb77be3e441aacb28613f53eb4dd_type">
    <vt:i4>0</vt:i4>
  </property>
  <property fmtid="{D5CDD505-2E9C-101B-9397-08002B2CF9AE}" pid="29" name="hmcheck_result_3ddffb77be3e441aacb28613f53eb4dd_modifiedtype">
    <vt:i4>1</vt:i4>
  </property>
  <property fmtid="{D5CDD505-2E9C-101B-9397-08002B2CF9AE}" pid="30" name="hmcheck_result_6900bdba366143f6bd3ec6e7b9cba1cc_errorword">
    <vt:lpwstr>栽</vt:lpwstr>
  </property>
  <property fmtid="{D5CDD505-2E9C-101B-9397-08002B2CF9AE}" pid="31" name="hmcheck_result_6900bdba366143f6bd3ec6e7b9cba1cc_correctwords">
    <vt:lpwstr>["&lt;无建议&gt;"]</vt:lpwstr>
  </property>
  <property fmtid="{D5CDD505-2E9C-101B-9397-08002B2CF9AE}" pid="32" name="hmcheck_result_6900bdba366143f6bd3ec6e7b9cba1cc_level">
    <vt:i4>2</vt:i4>
  </property>
  <property fmtid="{D5CDD505-2E9C-101B-9397-08002B2CF9AE}" pid="33" name="hmcheck_result_6900bdba366143f6bd3ec6e7b9cba1cc_type">
    <vt:i4>0</vt:i4>
  </property>
  <property fmtid="{D5CDD505-2E9C-101B-9397-08002B2CF9AE}" pid="34" name="hmcheck_result_6900bdba366143f6bd3ec6e7b9cba1cc_modifiedtype">
    <vt:i4>1</vt:i4>
  </property>
  <property fmtid="{D5CDD505-2E9C-101B-9397-08002B2CF9AE}" pid="35" name="hmcheck_result_4e59a6c463e04f15a3ef3ea71147efa4_errorword">
    <vt:lpwstr>万亩</vt:lpwstr>
  </property>
  <property fmtid="{D5CDD505-2E9C-101B-9397-08002B2CF9AE}" pid="36" name="hmcheck_result_4e59a6c463e04f15a3ef3ea71147efa4_correctwords">
    <vt:lpwstr>["&lt;有错&gt;"]</vt:lpwstr>
  </property>
  <property fmtid="{D5CDD505-2E9C-101B-9397-08002B2CF9AE}" pid="37" name="hmcheck_result_4e59a6c463e04f15a3ef3ea71147efa4_level">
    <vt:i4>1</vt:i4>
  </property>
  <property fmtid="{D5CDD505-2E9C-101B-9397-08002B2CF9AE}" pid="38" name="hmcheck_result_4e59a6c463e04f15a3ef3ea71147efa4_type">
    <vt:i4>9</vt:i4>
  </property>
  <property fmtid="{D5CDD505-2E9C-101B-9397-08002B2CF9AE}" pid="39" name="hmcheck_result_4e59a6c463e04f15a3ef3ea71147efa4_modifiedtype">
    <vt:i4>1</vt:i4>
  </property>
  <property fmtid="{D5CDD505-2E9C-101B-9397-08002B2CF9AE}" pid="40" name="hmcheck_result_99d46be7353b4a65866ac0984302ab75_errorword">
    <vt:lpwstr>万亩</vt:lpwstr>
  </property>
  <property fmtid="{D5CDD505-2E9C-101B-9397-08002B2CF9AE}" pid="41" name="hmcheck_result_99d46be7353b4a65866ac0984302ab75_correctwords">
    <vt:lpwstr>["&lt;有错&gt;"]</vt:lpwstr>
  </property>
  <property fmtid="{D5CDD505-2E9C-101B-9397-08002B2CF9AE}" pid="42" name="hmcheck_result_99d46be7353b4a65866ac0984302ab75_level">
    <vt:i4>1</vt:i4>
  </property>
  <property fmtid="{D5CDD505-2E9C-101B-9397-08002B2CF9AE}" pid="43" name="hmcheck_result_99d46be7353b4a65866ac0984302ab75_type">
    <vt:i4>9</vt:i4>
  </property>
  <property fmtid="{D5CDD505-2E9C-101B-9397-08002B2CF9AE}" pid="44" name="hmcheck_result_99d46be7353b4a65866ac0984302ab75_modifiedtype">
    <vt:i4>1</vt:i4>
  </property>
  <property fmtid="{D5CDD505-2E9C-101B-9397-08002B2CF9AE}" pid="45" name="hmcheck_result_e4d043589d984efea059bc1be4426361_errorword">
    <vt:lpwstr>余亩</vt:lpwstr>
  </property>
  <property fmtid="{D5CDD505-2E9C-101B-9397-08002B2CF9AE}" pid="46" name="hmcheck_result_e4d043589d984efea059bc1be4426361_correctwords">
    <vt:lpwstr>["&lt;有错&gt;"]</vt:lpwstr>
  </property>
  <property fmtid="{D5CDD505-2E9C-101B-9397-08002B2CF9AE}" pid="47" name="hmcheck_result_e4d043589d984efea059bc1be4426361_level">
    <vt:i4>1</vt:i4>
  </property>
  <property fmtid="{D5CDD505-2E9C-101B-9397-08002B2CF9AE}" pid="48" name="hmcheck_result_e4d043589d984efea059bc1be4426361_type">
    <vt:i4>9</vt:i4>
  </property>
  <property fmtid="{D5CDD505-2E9C-101B-9397-08002B2CF9AE}" pid="49" name="hmcheck_result_e4d043589d984efea059bc1be4426361_modifiedtype">
    <vt:i4>1</vt:i4>
  </property>
  <property fmtid="{D5CDD505-2E9C-101B-9397-08002B2CF9AE}" pid="50" name="hmcheck_result_40701719c87a4e40b7e479689063ce9e_errorword">
    <vt:lpwstr>万亩</vt:lpwstr>
  </property>
  <property fmtid="{D5CDD505-2E9C-101B-9397-08002B2CF9AE}" pid="51" name="hmcheck_result_40701719c87a4e40b7e479689063ce9e_correctwords">
    <vt:lpwstr>["&lt;有错&gt;"]</vt:lpwstr>
  </property>
  <property fmtid="{D5CDD505-2E9C-101B-9397-08002B2CF9AE}" pid="52" name="hmcheck_result_40701719c87a4e40b7e479689063ce9e_level">
    <vt:i4>1</vt:i4>
  </property>
  <property fmtid="{D5CDD505-2E9C-101B-9397-08002B2CF9AE}" pid="53" name="hmcheck_result_40701719c87a4e40b7e479689063ce9e_type">
    <vt:i4>9</vt:i4>
  </property>
  <property fmtid="{D5CDD505-2E9C-101B-9397-08002B2CF9AE}" pid="54" name="hmcheck_result_40701719c87a4e40b7e479689063ce9e_modifiedtype">
    <vt:i4>1</vt:i4>
  </property>
  <property fmtid="{D5CDD505-2E9C-101B-9397-08002B2CF9AE}" pid="55" name="hmcheck_result_d12dbb1074d949759646c7fe622e2a26_errorword">
    <vt:lpwstr>谋实</vt:lpwstr>
  </property>
  <property fmtid="{D5CDD505-2E9C-101B-9397-08002B2CF9AE}" pid="56" name="hmcheck_result_d12dbb1074d949759646c7fe622e2a26_correctwords">
    <vt:lpwstr>["谋食","谋士","谋事","谋定","谋害"]</vt:lpwstr>
  </property>
  <property fmtid="{D5CDD505-2E9C-101B-9397-08002B2CF9AE}" pid="57" name="hmcheck_result_d12dbb1074d949759646c7fe622e2a26_level">
    <vt:i4>2</vt:i4>
  </property>
  <property fmtid="{D5CDD505-2E9C-101B-9397-08002B2CF9AE}" pid="58" name="hmcheck_result_d12dbb1074d949759646c7fe622e2a26_type">
    <vt:i4>0</vt:i4>
  </property>
  <property fmtid="{D5CDD505-2E9C-101B-9397-08002B2CF9AE}" pid="59" name="hmcheck_result_d12dbb1074d949759646c7fe622e2a26_modifiedtype">
    <vt:i4>1</vt:i4>
  </property>
  <property fmtid="{D5CDD505-2E9C-101B-9397-08002B2CF9AE}" pid="60" name="hmcheck_result_cc5e5672034b4eee8193fca82c20ed20_errorword">
    <vt:lpwstr>刺</vt:lpwstr>
  </property>
  <property fmtid="{D5CDD505-2E9C-101B-9397-08002B2CF9AE}" pid="61" name="hmcheck_result_cc5e5672034b4eee8193fca82c20ed20_correctwords">
    <vt:lpwstr>["&lt;无建议&gt;"]</vt:lpwstr>
  </property>
  <property fmtid="{D5CDD505-2E9C-101B-9397-08002B2CF9AE}" pid="62" name="hmcheck_result_cc5e5672034b4eee8193fca82c20ed20_level">
    <vt:i4>2</vt:i4>
  </property>
  <property fmtid="{D5CDD505-2E9C-101B-9397-08002B2CF9AE}" pid="63" name="hmcheck_result_cc5e5672034b4eee8193fca82c20ed20_type">
    <vt:i4>0</vt:i4>
  </property>
  <property fmtid="{D5CDD505-2E9C-101B-9397-08002B2CF9AE}" pid="64" name="hmcheck_result_cc5e5672034b4eee8193fca82c20ed20_modifiedtype">
    <vt:i4>1</vt:i4>
  </property>
  <property fmtid="{D5CDD505-2E9C-101B-9397-08002B2CF9AE}" pid="65" name="hmcheck_result_834af75cee58464b94294a4c75652f6e_errorword">
    <vt:lpwstr>污</vt:lpwstr>
  </property>
  <property fmtid="{D5CDD505-2E9C-101B-9397-08002B2CF9AE}" pid="66" name="hmcheck_result_834af75cee58464b94294a4c75652f6e_correctwords">
    <vt:lpwstr>["&lt;无建议&gt;"]</vt:lpwstr>
  </property>
  <property fmtid="{D5CDD505-2E9C-101B-9397-08002B2CF9AE}" pid="67" name="hmcheck_result_834af75cee58464b94294a4c75652f6e_level">
    <vt:i4>2</vt:i4>
  </property>
  <property fmtid="{D5CDD505-2E9C-101B-9397-08002B2CF9AE}" pid="68" name="hmcheck_result_834af75cee58464b94294a4c75652f6e_type">
    <vt:i4>0</vt:i4>
  </property>
  <property fmtid="{D5CDD505-2E9C-101B-9397-08002B2CF9AE}" pid="69" name="hmcheck_result_834af75cee58464b94294a4c75652f6e_modifiedtype">
    <vt:i4>1</vt:i4>
  </property>
  <property fmtid="{D5CDD505-2E9C-101B-9397-08002B2CF9AE}" pid="70" name="hmcheck_result_9e04602869a84331ad244a1279f37d49_errorword">
    <vt:lpwstr>厕</vt:lpwstr>
  </property>
  <property fmtid="{D5CDD505-2E9C-101B-9397-08002B2CF9AE}" pid="71" name="hmcheck_result_9e04602869a84331ad244a1279f37d49_correctwords">
    <vt:lpwstr>["&lt;无建议&gt;"]</vt:lpwstr>
  </property>
  <property fmtid="{D5CDD505-2E9C-101B-9397-08002B2CF9AE}" pid="72" name="hmcheck_result_9e04602869a84331ad244a1279f37d49_level">
    <vt:i4>2</vt:i4>
  </property>
  <property fmtid="{D5CDD505-2E9C-101B-9397-08002B2CF9AE}" pid="73" name="hmcheck_result_9e04602869a84331ad244a1279f37d49_type">
    <vt:i4>0</vt:i4>
  </property>
  <property fmtid="{D5CDD505-2E9C-101B-9397-08002B2CF9AE}" pid="74" name="hmcheck_result_9e04602869a84331ad244a1279f37d49_modifiedtype">
    <vt:i4>1</vt:i4>
  </property>
  <property fmtid="{D5CDD505-2E9C-101B-9397-08002B2CF9AE}" pid="75" name="hmcheck_result_5cdc1a9508994aa38c46aefc2c7ac030_errorword">
    <vt:lpwstr>创评</vt:lpwstr>
  </property>
  <property fmtid="{D5CDD505-2E9C-101B-9397-08002B2CF9AE}" pid="76" name="hmcheck_result_5cdc1a9508994aa38c46aefc2c7ac030_correctwords">
    <vt:lpwstr>["&lt;无建议&gt;"]</vt:lpwstr>
  </property>
  <property fmtid="{D5CDD505-2E9C-101B-9397-08002B2CF9AE}" pid="77" name="hmcheck_result_5cdc1a9508994aa38c46aefc2c7ac030_level">
    <vt:i4>2</vt:i4>
  </property>
  <property fmtid="{D5CDD505-2E9C-101B-9397-08002B2CF9AE}" pid="78" name="hmcheck_result_5cdc1a9508994aa38c46aefc2c7ac030_type">
    <vt:i4>0</vt:i4>
  </property>
  <property fmtid="{D5CDD505-2E9C-101B-9397-08002B2CF9AE}" pid="79" name="hmcheck_result_5cdc1a9508994aa38c46aefc2c7ac030_modifiedtype">
    <vt:i4>1</vt:i4>
  </property>
  <property fmtid="{D5CDD505-2E9C-101B-9397-08002B2CF9AE}" pid="80" name="hmcheck_result_4885601c178a4be79dfdfc5239095edc_errorword">
    <vt:lpwstr>村</vt:lpwstr>
  </property>
  <property fmtid="{D5CDD505-2E9C-101B-9397-08002B2CF9AE}" pid="81" name="hmcheck_result_4885601c178a4be79dfdfc5239095edc_correctwords">
    <vt:lpwstr>["&lt;无建议&gt;"]</vt:lpwstr>
  </property>
  <property fmtid="{D5CDD505-2E9C-101B-9397-08002B2CF9AE}" pid="82" name="hmcheck_result_4885601c178a4be79dfdfc5239095edc_level">
    <vt:i4>2</vt:i4>
  </property>
  <property fmtid="{D5CDD505-2E9C-101B-9397-08002B2CF9AE}" pid="83" name="hmcheck_result_4885601c178a4be79dfdfc5239095edc_type">
    <vt:i4>0</vt:i4>
  </property>
  <property fmtid="{D5CDD505-2E9C-101B-9397-08002B2CF9AE}" pid="84" name="hmcheck_result_4885601c178a4be79dfdfc5239095edc_modifiedtype">
    <vt:i4>1</vt:i4>
  </property>
  <property fmtid="{D5CDD505-2E9C-101B-9397-08002B2CF9AE}" pid="85" name="hmcheck_result_1aaa29d9a81e45e8b5e75baf7ff2a89c_errorword">
    <vt:lpwstr>村</vt:lpwstr>
  </property>
  <property fmtid="{D5CDD505-2E9C-101B-9397-08002B2CF9AE}" pid="86" name="hmcheck_result_1aaa29d9a81e45e8b5e75baf7ff2a89c_correctwords">
    <vt:lpwstr>["&lt;无建议&gt;"]</vt:lpwstr>
  </property>
  <property fmtid="{D5CDD505-2E9C-101B-9397-08002B2CF9AE}" pid="87" name="hmcheck_result_1aaa29d9a81e45e8b5e75baf7ff2a89c_level">
    <vt:i4>2</vt:i4>
  </property>
  <property fmtid="{D5CDD505-2E9C-101B-9397-08002B2CF9AE}" pid="88" name="hmcheck_result_1aaa29d9a81e45e8b5e75baf7ff2a89c_type">
    <vt:i4>0</vt:i4>
  </property>
  <property fmtid="{D5CDD505-2E9C-101B-9397-08002B2CF9AE}" pid="89" name="hmcheck_result_1aaa29d9a81e45e8b5e75baf7ff2a89c_modifiedtype">
    <vt:i4>1</vt:i4>
  </property>
</Properties>
</file>