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社会评价材料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雄壁镇2023年度工作情况报告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12" w:firstLineChars="20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12" w:firstLineChars="200"/>
        <w:textAlignment w:val="auto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lang w:val="en-US" w:eastAsia="zh-CN"/>
        </w:rPr>
        <w:t>2023年，雄壁镇坚持以习近平新时代中国特色社会主义思想为指导，</w:t>
      </w:r>
      <w:r>
        <w:rPr>
          <w:rFonts w:hint="eastAsia" w:ascii="Times New Roman" w:hAnsi="Times New Roman" w:eastAsia="仿宋_GB2312" w:cs="Times New Roman"/>
          <w:lang w:val="en-US" w:eastAsia="zh-CN"/>
        </w:rPr>
        <w:t>以建成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全县能源基地、高原特色农业产业基地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、矿村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共建示范区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三个发展定位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为目标，</w:t>
      </w:r>
      <w:r>
        <w:rPr>
          <w:rFonts w:hint="eastAsia" w:ascii="Times New Roman" w:hAnsi="Times New Roman" w:eastAsia="仿宋_GB2312" w:cs="Times New Roman"/>
          <w:lang w:val="en-US" w:eastAsia="zh-CN"/>
        </w:rPr>
        <w:t>积极稳经济、促发展，抓安全、惠民生，经济社会发展态势良好。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12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一、聚焦主业、突出主责，党的建设全面加强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12" w:firstLineChars="20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lang w:val="en-US" w:eastAsia="zh-CN"/>
        </w:rPr>
        <w:t>坚持以党的政治建设统领全面从严治党各项工作，深入开展群众身边腐败和作风问题专项治理。</w:t>
      </w:r>
      <w:r>
        <w:rPr>
          <w:rFonts w:hint="eastAsia" w:ascii="Times New Roman" w:hAnsi="Times New Roman" w:eastAsia="仿宋_GB2312" w:cs="Times New Roman"/>
          <w:lang w:val="en-US" w:eastAsia="zh-CN"/>
        </w:rPr>
        <w:t>加强学习教育，深入开展学习贯彻习近平</w:t>
      </w:r>
      <w:r>
        <w:rPr>
          <w:rFonts w:hint="eastAsia" w:ascii="Times New Roman" w:hAnsi="Times New Roman" w:eastAsia="仿宋_GB2312" w:cs="Times New Roman"/>
          <w:shd w:val="clear" w:fill="FFFFFF"/>
          <w:lang w:val="en-US" w:eastAsia="zh-CN"/>
        </w:rPr>
        <w:t>新时代中国特色社会主义思想主题</w:t>
      </w:r>
      <w:r>
        <w:rPr>
          <w:rFonts w:hint="eastAsia" w:ascii="Times New Roman" w:hAnsi="Times New Roman" w:eastAsia="仿宋_GB2312" w:cs="Times New Roman"/>
          <w:lang w:val="en-US" w:eastAsia="zh-CN"/>
        </w:rPr>
        <w:t>教育</w:t>
      </w:r>
      <w:r>
        <w:rPr>
          <w:rFonts w:hint="default" w:ascii="Times New Roman" w:hAnsi="Times New Roman" w:eastAsia="仿宋_GB2312" w:cs="Times New Roman"/>
          <w:lang w:val="en-US" w:eastAsia="zh-CN"/>
        </w:rPr>
        <w:t>。投入资金</w:t>
      </w:r>
      <w:r>
        <w:rPr>
          <w:rFonts w:hint="eastAsia" w:ascii="Times New Roman" w:hAnsi="Times New Roman" w:eastAsia="仿宋_GB2312" w:cs="Times New Roman"/>
          <w:lang w:val="en-US" w:eastAsia="zh-CN"/>
        </w:rPr>
        <w:t>一百余</w:t>
      </w:r>
      <w:r>
        <w:rPr>
          <w:rFonts w:hint="default" w:ascii="Times New Roman" w:hAnsi="Times New Roman" w:eastAsia="仿宋_GB2312" w:cs="Times New Roman"/>
          <w:lang w:val="en-US" w:eastAsia="zh-CN"/>
        </w:rPr>
        <w:t>万元完成</w:t>
      </w:r>
      <w:r>
        <w:rPr>
          <w:rFonts w:hint="eastAsia" w:ascii="Times New Roman" w:hAnsi="Times New Roman" w:eastAsia="仿宋_GB2312" w:cs="Times New Roman"/>
          <w:lang w:val="en-US" w:eastAsia="zh-CN"/>
        </w:rPr>
        <w:t>镇、村两</w:t>
      </w:r>
      <w:r>
        <w:rPr>
          <w:rFonts w:hint="default" w:ascii="Times New Roman" w:hAnsi="Times New Roman" w:eastAsia="仿宋_GB2312" w:cs="Times New Roman"/>
          <w:lang w:val="en-US" w:eastAsia="zh-CN"/>
        </w:rPr>
        <w:t>级党群服务中心建设</w:t>
      </w:r>
      <w:r>
        <w:rPr>
          <w:rFonts w:hint="eastAsia" w:ascii="Times New Roman" w:hAnsi="Times New Roman" w:eastAsia="仿宋_GB2312" w:cs="Times New Roman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lang w:val="en-US" w:eastAsia="zh-CN"/>
        </w:rPr>
        <w:t>规范化改造提升</w:t>
      </w:r>
      <w:r>
        <w:rPr>
          <w:rFonts w:hint="eastAsia" w:ascii="Times New Roman" w:hAnsi="Times New Roman" w:eastAsia="仿宋_GB2312" w:cs="Times New Roman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lang w:val="en-US" w:eastAsia="zh-CN"/>
        </w:rPr>
        <w:t>不断增强基层党组织政治功能和组织功能</w:t>
      </w:r>
      <w:r>
        <w:rPr>
          <w:rFonts w:hint="eastAsia" w:ascii="Times New Roman" w:hAnsi="Times New Roman" w:eastAsia="仿宋_GB2312" w:cs="Times New Roman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12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二、注重衔接、统筹谋划，乡村振兴热火朝天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12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lang w:val="en-US" w:eastAsia="zh-CN"/>
        </w:rPr>
        <w:t>狠抓产业发展</w:t>
      </w:r>
      <w:r>
        <w:rPr>
          <w:rFonts w:hint="eastAsia" w:ascii="楷体_GB2312" w:hAnsi="楷体_GB2312" w:eastAsia="楷体_GB2312" w:cs="楷体_GB2312"/>
          <w:b w:val="0"/>
          <w:bCs w:val="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lang w:val="en-US" w:eastAsia="zh-CN"/>
        </w:rPr>
        <w:t>聚焦“</w:t>
      </w:r>
      <w:r>
        <w:rPr>
          <w:rFonts w:hint="default" w:ascii="Times New Roman" w:hAnsi="Times New Roman" w:eastAsia="仿宋_GB2312" w:cs="Times New Roman"/>
          <w:lang w:val="en-US" w:eastAsia="zh-CN"/>
        </w:rPr>
        <w:t>全县能源基地</w:t>
      </w:r>
      <w:r>
        <w:rPr>
          <w:rFonts w:hint="eastAsia" w:ascii="Times New Roman" w:hAnsi="Times New Roman" w:eastAsia="仿宋_GB2312" w:cs="Times New Roman"/>
          <w:lang w:val="en-US" w:eastAsia="zh-CN"/>
        </w:rPr>
        <w:t>”“</w:t>
      </w:r>
      <w:r>
        <w:rPr>
          <w:rFonts w:hint="default" w:ascii="Times New Roman" w:hAnsi="Times New Roman" w:eastAsia="仿宋_GB2312" w:cs="Times New Roman"/>
          <w:lang w:val="en-US" w:eastAsia="zh-CN"/>
        </w:rPr>
        <w:t>高原特色农业产业基地</w:t>
      </w:r>
      <w:r>
        <w:rPr>
          <w:rFonts w:hint="eastAsia" w:ascii="Times New Roman" w:hAnsi="Times New Roman" w:eastAsia="仿宋_GB2312" w:cs="Times New Roman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lang w:val="en-US" w:eastAsia="zh-CN"/>
        </w:rPr>
        <w:t>定位，</w:t>
      </w:r>
      <w:r>
        <w:rPr>
          <w:rFonts w:hint="eastAsia" w:ascii="Times New Roman" w:hAnsi="Times New Roman" w:eastAsia="仿宋_GB2312" w:cs="Times New Roman"/>
          <w:lang w:val="en-US" w:eastAsia="zh-CN"/>
        </w:rPr>
        <w:t>推进煤矿</w:t>
      </w:r>
      <w:r>
        <w:rPr>
          <w:rFonts w:hint="default" w:ascii="Times New Roman" w:hAnsi="Times New Roman" w:eastAsia="仿宋_GB2312" w:cs="Times New Roman"/>
          <w:lang w:val="en-US" w:eastAsia="zh-CN"/>
        </w:rPr>
        <w:t>技改</w:t>
      </w:r>
      <w:r>
        <w:rPr>
          <w:rFonts w:hint="eastAsia" w:ascii="Times New Roman" w:hAnsi="Times New Roman" w:eastAsia="仿宋_GB2312" w:cs="Times New Roman"/>
          <w:lang w:val="en-US" w:eastAsia="zh-CN"/>
        </w:rPr>
        <w:t>升级、</w:t>
      </w:r>
      <w:r>
        <w:rPr>
          <w:rFonts w:hint="default" w:ascii="Times New Roman" w:hAnsi="Times New Roman" w:eastAsia="仿宋_GB2312" w:cs="Times New Roman"/>
          <w:lang w:val="en-US" w:eastAsia="zh-CN"/>
        </w:rPr>
        <w:t>复工复产，发展特色经济作物3.2</w:t>
      </w:r>
      <w:r>
        <w:rPr>
          <w:rFonts w:hint="eastAsia" w:ascii="Times New Roman" w:hAnsi="Times New Roman" w:eastAsia="仿宋_GB2312" w:cs="Times New Roman"/>
          <w:lang w:val="en-US" w:eastAsia="zh-CN"/>
        </w:rPr>
        <w:t>万亩，抓强小春、大春、烤烟、畜牧等产业。</w:t>
      </w:r>
      <w:r>
        <w:rPr>
          <w:rFonts w:hint="eastAsia" w:ascii="楷体_GB2312" w:hAnsi="楷体_GB2312" w:eastAsia="楷体_GB2312" w:cs="楷体_GB2312"/>
          <w:b/>
          <w:bCs/>
          <w:lang w:val="en-US" w:eastAsia="zh-CN"/>
        </w:rPr>
        <w:t>狠抓</w:t>
      </w:r>
      <w:r>
        <w:rPr>
          <w:rFonts w:hint="eastAsia" w:ascii="楷体_GB2312" w:hAnsi="楷体_GB2312" w:eastAsia="楷体_GB2312" w:cs="楷体_GB2312"/>
          <w:b/>
          <w:bCs/>
          <w:shd w:val="clear" w:fill="FFFFFF"/>
          <w:lang w:val="en-US" w:eastAsia="zh-CN"/>
        </w:rPr>
        <w:t>巩固拓展脱贫攻坚成果</w:t>
      </w:r>
      <w:r>
        <w:rPr>
          <w:rFonts w:hint="eastAsia" w:ascii="楷体_GB2312" w:hAnsi="楷体_GB2312" w:eastAsia="楷体_GB2312" w:cs="楷体_GB2312"/>
          <w:b/>
          <w:bCs/>
          <w:lang w:val="en-US" w:eastAsia="zh-CN"/>
        </w:rPr>
        <w:t>接续乡村振兴</w:t>
      </w:r>
      <w:r>
        <w:rPr>
          <w:rFonts w:hint="eastAsia" w:ascii="楷体_GB2312" w:hAnsi="楷体_GB2312" w:eastAsia="楷体_GB2312" w:cs="楷体_GB231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lang w:val="en-US" w:eastAsia="zh-CN"/>
        </w:rPr>
        <w:t>常态化做好脱贫人口、监测对象和农村低收入人口的动态监测，</w:t>
      </w:r>
      <w:r>
        <w:rPr>
          <w:rFonts w:hint="eastAsia" w:ascii="Times New Roman" w:hAnsi="Times New Roman" w:eastAsia="仿宋_GB2312" w:cs="Times New Roman"/>
          <w:lang w:val="en-US" w:eastAsia="zh-CN"/>
        </w:rPr>
        <w:t>加强就业指导，申报脱贫劳动力跨省务工补助2453人，</w:t>
      </w:r>
      <w:r>
        <w:rPr>
          <w:rFonts w:hint="default" w:ascii="Times New Roman" w:hAnsi="Times New Roman" w:eastAsia="仿宋_GB2312" w:cs="Times New Roman"/>
          <w:lang w:val="en-US" w:eastAsia="zh-CN"/>
        </w:rPr>
        <w:t>守住不发生规模性返贫底线。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狠抓民生事业。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持续拓宽社会救助覆盖面，</w:t>
      </w:r>
      <w:r>
        <w:rPr>
          <w:rFonts w:hint="default" w:ascii="Times New Roman" w:hAnsi="Times New Roman" w:eastAsia="仿宋_GB2312" w:cs="Times New Roman"/>
          <w:lang w:val="en-US" w:eastAsia="zh-CN"/>
        </w:rPr>
        <w:t>严格落实医疗保障政策和城乡居民养老保险到龄人员待遇发放工作</w:t>
      </w:r>
      <w:r>
        <w:rPr>
          <w:rFonts w:hint="eastAsia" w:ascii="Times New Roman" w:hAnsi="Times New Roman" w:eastAsia="仿宋_GB2312" w:cs="Times New Roman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lang w:val="en-US" w:eastAsia="zh-CN"/>
        </w:rPr>
        <w:t>持续巩固</w:t>
      </w:r>
      <w:r>
        <w:rPr>
          <w:rFonts w:hint="eastAsia" w:ascii="Times New Roman" w:hAnsi="Times New Roman" w:eastAsia="仿宋_GB2312" w:cs="Times New Roman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lang w:val="en-US" w:eastAsia="zh-CN"/>
        </w:rPr>
        <w:t>控辍保学</w:t>
      </w:r>
      <w:r>
        <w:rPr>
          <w:rFonts w:hint="eastAsia" w:ascii="Times New Roman" w:hAnsi="Times New Roman" w:eastAsia="仿宋_GB2312" w:cs="Times New Roman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lang w:val="en-US" w:eastAsia="zh-CN"/>
        </w:rPr>
        <w:t>成果，适龄儿童义务教育入学率保持100%</w:t>
      </w:r>
      <w:r>
        <w:rPr>
          <w:rFonts w:hint="eastAsia" w:ascii="Times New Roman" w:hAnsi="Times New Roman" w:eastAsia="仿宋_GB2312" w:cs="Times New Roman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lang w:val="en-US" w:eastAsia="zh-CN"/>
        </w:rPr>
        <w:t>不断加强乡村医生队伍建设，</w:t>
      </w:r>
      <w:r>
        <w:rPr>
          <w:rFonts w:hint="eastAsia" w:ascii="Times New Roman" w:hAnsi="Times New Roman" w:eastAsia="仿宋_GB2312" w:cs="Times New Roman"/>
          <w:lang w:val="en-US" w:eastAsia="zh-CN"/>
        </w:rPr>
        <w:t>改善</w:t>
      </w:r>
      <w:r>
        <w:rPr>
          <w:rFonts w:hint="default" w:ascii="Times New Roman" w:hAnsi="Times New Roman" w:eastAsia="仿宋_GB2312" w:cs="Times New Roman"/>
          <w:lang w:val="en-US" w:eastAsia="zh-CN"/>
        </w:rPr>
        <w:t>就医服务水平</w:t>
      </w:r>
      <w:r>
        <w:rPr>
          <w:rFonts w:hint="eastAsia" w:ascii="Times New Roman" w:hAnsi="Times New Roman" w:eastAsia="仿宋_GB2312" w:cs="Times New Roman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lang w:val="en-US" w:eastAsia="zh-CN"/>
        </w:rPr>
        <w:t>创建村级标准化卫生室，增强医疗服务能力。</w:t>
      </w:r>
      <w:r>
        <w:rPr>
          <w:rFonts w:hint="eastAsia" w:ascii="楷体_GB2312" w:hAnsi="楷体_GB2312" w:eastAsia="楷体_GB2312" w:cs="楷体_GB2312"/>
          <w:b/>
          <w:bCs/>
          <w:lang w:val="en-US" w:eastAsia="zh-CN"/>
        </w:rPr>
        <w:t>狠抓集镇建设和人居环境提升</w:t>
      </w:r>
      <w:r>
        <w:rPr>
          <w:rFonts w:hint="eastAsia" w:ascii="楷体_GB2312" w:hAnsi="楷体_GB2312" w:eastAsia="楷体_GB2312" w:cs="楷体_GB2312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lang w:val="en-US" w:eastAsia="zh-CN"/>
        </w:rPr>
        <w:t>扎实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highlight w:val="none"/>
          <w:shd w:val="clear"/>
          <w:lang w:val="en-US" w:eastAsia="zh-CN"/>
          <w14:textFill>
            <w14:solidFill>
              <w14:schemeClr w14:val="tx1"/>
            </w14:solidFill>
          </w14:textFill>
        </w:rPr>
        <w:t>开展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sz w:val="32"/>
          <w:szCs w:val="32"/>
          <w:highlight w:val="none"/>
          <w:shd w:val="clear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highlight w:val="none"/>
          <w:shd w:val="clear"/>
          <w:lang w:val="en-US" w:eastAsia="zh-CN"/>
          <w14:textFill>
            <w14:solidFill>
              <w14:schemeClr w14:val="tx1"/>
            </w14:solidFill>
          </w14:textFill>
        </w:rPr>
        <w:t>周周大扫除，天天10分钟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sz w:val="32"/>
          <w:szCs w:val="32"/>
          <w:highlight w:val="none"/>
          <w:shd w:val="clear"/>
          <w:lang w:val="en-US" w:eastAsia="zh-CN"/>
          <w14:textFill>
            <w14:solidFill>
              <w14:schemeClr w14:val="tx1"/>
            </w14:solidFill>
          </w14:textFill>
        </w:rPr>
        <w:t>”人居环境提升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highlight w:val="none"/>
          <w:shd w:val="clear"/>
          <w:lang w:val="en-US" w:eastAsia="zh-CN"/>
          <w14:textFill>
            <w14:solidFill>
              <w14:schemeClr w14:val="tx1"/>
            </w14:solidFill>
          </w14:textFill>
        </w:rPr>
        <w:t>活动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sz w:val="32"/>
          <w:szCs w:val="32"/>
          <w:highlight w:val="none"/>
          <w:shd w:val="clear"/>
          <w:lang w:val="en-US" w:eastAsia="zh-CN"/>
          <w14:textFill>
            <w14:solidFill>
              <w14:schemeClr w14:val="tx1"/>
            </w14:solidFill>
          </w14:textFill>
        </w:rPr>
        <w:t>，完成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户厕改造540户、公厕改造4座，</w:t>
      </w:r>
      <w:r>
        <w:rPr>
          <w:rFonts w:hint="default" w:ascii="Times New Roman" w:hAnsi="Times New Roman" w:eastAsia="仿宋_GB2312" w:cs="Times New Roman"/>
          <w:lang w:val="en-US" w:eastAsia="zh-CN"/>
        </w:rPr>
        <w:t>提升改造雄风街</w:t>
      </w:r>
      <w:r>
        <w:rPr>
          <w:rFonts w:hint="eastAsia" w:ascii="Times New Roman" w:hAnsi="Times New Roman" w:eastAsia="仿宋_GB2312" w:cs="Times New Roman"/>
          <w:lang w:val="en-US" w:eastAsia="zh-CN"/>
        </w:rPr>
        <w:t>、五一路等路段</w:t>
      </w:r>
      <w:r>
        <w:rPr>
          <w:rFonts w:hint="default" w:ascii="Times New Roman" w:hAnsi="Times New Roman" w:eastAsia="仿宋_GB2312" w:cs="Times New Roman"/>
          <w:lang w:val="en-US" w:eastAsia="zh-CN"/>
        </w:rPr>
        <w:t>，修建人行道300余米</w:t>
      </w:r>
      <w:r>
        <w:rPr>
          <w:rFonts w:hint="eastAsia" w:ascii="Times New Roman" w:hAnsi="Times New Roman" w:eastAsia="仿宋_GB2312" w:cs="Times New Roman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lang w:val="en-US" w:eastAsia="zh-CN"/>
        </w:rPr>
        <w:t>持续</w:t>
      </w:r>
      <w:r>
        <w:rPr>
          <w:rFonts w:hint="eastAsia" w:ascii="Times New Roman" w:hAnsi="Times New Roman" w:eastAsia="仿宋_GB2312" w:cs="Times New Roman"/>
          <w:lang w:val="en-US" w:eastAsia="zh-CN"/>
        </w:rPr>
        <w:t>开展</w:t>
      </w:r>
      <w:r>
        <w:rPr>
          <w:rFonts w:hint="default" w:ascii="Times New Roman" w:hAnsi="Times New Roman" w:eastAsia="仿宋_GB2312" w:cs="Times New Roman"/>
          <w:lang w:val="en-US" w:eastAsia="zh-CN"/>
        </w:rPr>
        <w:t>干部规划家乡行动</w:t>
      </w:r>
      <w:r>
        <w:rPr>
          <w:rFonts w:hint="eastAsia" w:ascii="Times New Roman" w:hAnsi="Times New Roman" w:eastAsia="仿宋_GB2312" w:cs="Times New Roman"/>
          <w:lang w:val="en-US" w:eastAsia="zh-CN"/>
        </w:rPr>
        <w:t>，全面提升集镇品质。</w:t>
      </w:r>
      <w:r>
        <w:rPr>
          <w:rFonts w:hint="eastAsia" w:ascii="楷体_GB2312" w:hAnsi="楷体_GB2312" w:eastAsia="楷体_GB2312" w:cs="楷体_GB2312"/>
          <w:b/>
          <w:bCs/>
          <w:lang w:val="en-US" w:eastAsia="zh-CN"/>
        </w:rPr>
        <w:t>狠抓生态和资源保护。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sz w:val="32"/>
          <w:szCs w:val="32"/>
          <w:highlight w:val="none"/>
          <w:shd w:val="clear"/>
          <w:lang w:val="en-US" w:eastAsia="zh-CN"/>
          <w14:textFill>
            <w14:solidFill>
              <w14:schemeClr w14:val="tx1"/>
            </w14:solidFill>
          </w14:textFill>
        </w:rPr>
        <w:t>压紧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highlight w:val="none"/>
          <w:shd w:val="clear"/>
          <w:lang w:val="en-US" w:eastAsia="zh-CN"/>
          <w14:textFill>
            <w14:solidFill>
              <w14:schemeClr w14:val="tx1"/>
            </w14:solidFill>
          </w14:textFill>
        </w:rPr>
        <w:t>生态环境保护责任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sz w:val="32"/>
          <w:szCs w:val="32"/>
          <w:highlight w:val="none"/>
          <w:shd w:val="clear"/>
          <w:lang w:val="en-US" w:eastAsia="zh-CN"/>
          <w14:textFill>
            <w14:solidFill>
              <w14:schemeClr w14:val="tx1"/>
            </w14:solidFill>
          </w14:textFill>
        </w:rPr>
        <w:t>，狠抓林长制、河长制工作，严守耕地保护红线，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highlight w:val="none"/>
          <w:shd w:val="clear"/>
          <w:lang w:val="en-US" w:eastAsia="zh-CN"/>
          <w14:textFill>
            <w14:solidFill>
              <w14:schemeClr w14:val="tx1"/>
            </w14:solidFill>
          </w14:textFill>
        </w:rPr>
        <w:t>加强露天矿山、采煤沉陷区综合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sz w:val="32"/>
          <w:szCs w:val="32"/>
          <w:highlight w:val="none"/>
          <w:shd w:val="clear"/>
          <w:lang w:val="en-US" w:eastAsia="zh-CN"/>
          <w14:textFill>
            <w14:solidFill>
              <w14:schemeClr w14:val="tx1"/>
            </w14:solidFill>
          </w14:textFill>
        </w:rPr>
        <w:t>治理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highlight w:val="none"/>
          <w:shd w:val="clear"/>
          <w:lang w:val="en-US" w:eastAsia="zh-CN"/>
          <w14:textFill>
            <w14:solidFill>
              <w14:schemeClr w14:val="tx1"/>
            </w14:solidFill>
          </w14:textFill>
        </w:rPr>
        <w:t>和矿区生态修复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sz w:val="32"/>
          <w:szCs w:val="32"/>
          <w:highlight w:val="none"/>
          <w:shd w:val="clear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lang w:val="en-US" w:eastAsia="zh-CN"/>
        </w:rPr>
        <w:t>建成</w:t>
      </w:r>
      <w:r>
        <w:rPr>
          <w:rFonts w:hint="eastAsia" w:ascii="Times New Roman" w:hAnsi="Times New Roman" w:eastAsia="仿宋_GB2312" w:cs="Times New Roman"/>
          <w:lang w:val="en-US" w:eastAsia="zh-CN"/>
        </w:rPr>
        <w:t>绿美</w:t>
      </w:r>
      <w:r>
        <w:rPr>
          <w:rFonts w:hint="default" w:ascii="Times New Roman" w:hAnsi="Times New Roman" w:eastAsia="仿宋_GB2312" w:cs="Times New Roman"/>
          <w:lang w:val="en-US" w:eastAsia="zh-CN"/>
        </w:rPr>
        <w:t>点位</w:t>
      </w:r>
      <w:r>
        <w:rPr>
          <w:rFonts w:hint="eastAsia" w:ascii="Times New Roman" w:hAnsi="Times New Roman" w:eastAsia="仿宋_GB2312" w:cs="Times New Roman"/>
          <w:lang w:val="en-US" w:eastAsia="zh-CN"/>
        </w:rPr>
        <w:t>62</w:t>
      </w:r>
      <w:r>
        <w:rPr>
          <w:rFonts w:hint="default" w:ascii="Times New Roman" w:hAnsi="Times New Roman" w:eastAsia="仿宋_GB2312" w:cs="Times New Roman"/>
          <w:lang w:val="en-US"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position w:val="0"/>
          <w:sz w:val="32"/>
          <w:szCs w:val="32"/>
          <w:highlight w:val="none"/>
          <w:u w:val="none" w:color="000000"/>
          <w:vertAlign w:val="baseline"/>
          <w:rtl w:val="0"/>
          <w:lang w:val="en-US" w:eastAsia="zh-CN"/>
        </w:rPr>
        <w:t>，创建美丽村庄5个。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12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三、人民至上、共治共享，社会治理深入推进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12" w:firstLineChars="200"/>
        <w:textAlignment w:val="auto"/>
        <w:rPr>
          <w:rFonts w:hint="eastAsia" w:ascii="Times New Roman" w:hAnsi="Times New Roman" w:eastAsia="仿宋_GB2312" w:cs="Times New Roman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抓牢安全生产工作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持续强化煤矿安全监管，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严厉打击私挖滥采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，紧盯工贸企业、道路交通、消防、建筑施工、食品药品、校园等重点领域，加强隐患排查整改，确保不发生重特大安全事故。</w:t>
      </w:r>
      <w:r>
        <w:rPr>
          <w:rFonts w:hint="eastAsia" w:ascii="楷体_GB2312" w:hAnsi="楷体_GB2312" w:eastAsia="楷体_GB2312" w:cs="楷体_GB2312"/>
          <w:b/>
          <w:bCs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抓牢安全稳定工作</w:t>
      </w:r>
      <w:r>
        <w:rPr>
          <w:rFonts w:hint="eastAsia" w:ascii="楷体_GB2312" w:hAnsi="楷体_GB2312" w:eastAsia="楷体_GB2312" w:cs="楷体_GB2312"/>
          <w:b w:val="0"/>
          <w:bC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常态化开展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点上见红、面上飘红，共护平安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”巡逻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活动，扎实开展矛盾纠纷排查化解专项行动，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抓实信访工作，</w:t>
      </w:r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lang w:val="en-US" w:eastAsia="zh-CN"/>
        </w:rPr>
        <w:t>确保进京非访、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pacing w:val="-6"/>
          <w:sz w:val="32"/>
          <w:szCs w:val="32"/>
          <w:lang w:val="en-US" w:eastAsia="zh-CN"/>
        </w:rPr>
        <w:t>赴省集体访零发生，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持续开展普法强基补短板专项行动，累计开展普法宣传活动100余场，覆盖群众4万余人次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，牢牢守住安全稳定底线。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202" w:firstLineChars="170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eastAsia" w:ascii="Times New Roman" w:hAnsi="Times New Roman" w:eastAsia="仿宋_GB2312" w:cs="Times New Roman"/>
          <w:lang w:val="en-US" w:eastAsia="zh-CN"/>
        </w:rPr>
        <w:t>中共雄壁镇委员会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lang w:val="en-US" w:eastAsia="zh-CN"/>
        </w:rPr>
        <w:t xml:space="preserve">                        </w:t>
      </w:r>
      <w:r>
        <w:rPr>
          <w:rFonts w:hint="eastAsia" w:ascii="Times New Roman" w:hAnsi="Times New Roman" w:eastAsia="仿宋_GB2312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eastAsia="仿宋_GB2312" w:cs="Times New Roman"/>
          <w:lang w:val="en-US" w:eastAsia="zh-CN"/>
        </w:rPr>
        <w:t>雄壁镇人民政府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lang w:val="en-US" w:eastAsia="zh-CN"/>
        </w:rPr>
        <w:t xml:space="preserve">                          </w:t>
      </w:r>
      <w:r>
        <w:rPr>
          <w:rFonts w:hint="eastAsia" w:ascii="Times New Roman" w:hAnsi="Times New Roman" w:eastAsia="仿宋_GB2312" w:cs="Times New Roman"/>
          <w:lang w:val="en-US" w:eastAsia="zh-CN"/>
        </w:rPr>
        <w:t xml:space="preserve">        </w:t>
      </w:r>
      <w:r>
        <w:rPr>
          <w:rFonts w:hint="default" w:ascii="Times New Roman" w:hAnsi="Times New Roman" w:eastAsia="仿宋_GB2312" w:cs="Times New Roman"/>
          <w:lang w:val="en-US" w:eastAsia="zh-CN"/>
        </w:rPr>
        <w:t>2023年</w:t>
      </w:r>
      <w:r>
        <w:rPr>
          <w:rFonts w:hint="eastAsia" w:ascii="Times New Roman" w:hAnsi="Times New Roman" w:eastAsia="仿宋_GB2312" w:cs="Times New Roman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lang w:val="en-US" w:eastAsia="zh-CN"/>
        </w:rPr>
        <w:t>日</w:t>
      </w:r>
    </w:p>
    <w:sectPr>
      <w:headerReference r:id="rId3" w:type="default"/>
      <w:footerReference r:id="rId4" w:type="default"/>
      <w:pgSz w:w="11906" w:h="16838"/>
      <w:pgMar w:top="2098" w:right="1474" w:bottom="1871" w:left="1587" w:header="851" w:footer="992" w:gutter="0"/>
      <w:pgNumType w:fmt="numberInDash"/>
      <w:cols w:space="0" w:num="1"/>
      <w:rtlGutter w:val="0"/>
      <w:docGrid w:type="linesAndChars" w:linePitch="600" w:charSpace="-30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0B005139"/>
    <w:rsid w:val="00694F4B"/>
    <w:rsid w:val="01EC700A"/>
    <w:rsid w:val="038912CA"/>
    <w:rsid w:val="03CA7C0C"/>
    <w:rsid w:val="03E72E65"/>
    <w:rsid w:val="07AB04D1"/>
    <w:rsid w:val="08A1170A"/>
    <w:rsid w:val="08AC793F"/>
    <w:rsid w:val="09B653E3"/>
    <w:rsid w:val="0B005139"/>
    <w:rsid w:val="0B303457"/>
    <w:rsid w:val="0BFF45E0"/>
    <w:rsid w:val="0CD450B0"/>
    <w:rsid w:val="0DF227AF"/>
    <w:rsid w:val="0FE6339B"/>
    <w:rsid w:val="100C05DE"/>
    <w:rsid w:val="10C02C92"/>
    <w:rsid w:val="119B76D7"/>
    <w:rsid w:val="13D74424"/>
    <w:rsid w:val="145B1578"/>
    <w:rsid w:val="14C952A5"/>
    <w:rsid w:val="15113CC3"/>
    <w:rsid w:val="162B7954"/>
    <w:rsid w:val="16AD6359"/>
    <w:rsid w:val="17647C8F"/>
    <w:rsid w:val="176F252C"/>
    <w:rsid w:val="17D548B8"/>
    <w:rsid w:val="18AE3B46"/>
    <w:rsid w:val="18F828C4"/>
    <w:rsid w:val="192E4147"/>
    <w:rsid w:val="19DF0ED2"/>
    <w:rsid w:val="19E62C0F"/>
    <w:rsid w:val="1B04265E"/>
    <w:rsid w:val="1D836D67"/>
    <w:rsid w:val="1DB9056A"/>
    <w:rsid w:val="1F4553BF"/>
    <w:rsid w:val="20DA73EC"/>
    <w:rsid w:val="211B0824"/>
    <w:rsid w:val="228614C2"/>
    <w:rsid w:val="22E832AE"/>
    <w:rsid w:val="233E392E"/>
    <w:rsid w:val="242B0831"/>
    <w:rsid w:val="25046B34"/>
    <w:rsid w:val="25D87F67"/>
    <w:rsid w:val="25DA2DBD"/>
    <w:rsid w:val="26444F21"/>
    <w:rsid w:val="2732564A"/>
    <w:rsid w:val="279622B8"/>
    <w:rsid w:val="27D14A1C"/>
    <w:rsid w:val="28E34BCF"/>
    <w:rsid w:val="28EB3573"/>
    <w:rsid w:val="2963134B"/>
    <w:rsid w:val="2A2C1814"/>
    <w:rsid w:val="2A463D17"/>
    <w:rsid w:val="2DC745D3"/>
    <w:rsid w:val="2E0C6E65"/>
    <w:rsid w:val="2F715441"/>
    <w:rsid w:val="302842BC"/>
    <w:rsid w:val="3150668B"/>
    <w:rsid w:val="317F3FB8"/>
    <w:rsid w:val="321917C0"/>
    <w:rsid w:val="329E0B7F"/>
    <w:rsid w:val="32D06A8A"/>
    <w:rsid w:val="330708D4"/>
    <w:rsid w:val="35154BBB"/>
    <w:rsid w:val="356F2B24"/>
    <w:rsid w:val="358C2ECD"/>
    <w:rsid w:val="35CA6A0D"/>
    <w:rsid w:val="36190D44"/>
    <w:rsid w:val="36454BDA"/>
    <w:rsid w:val="37280BF8"/>
    <w:rsid w:val="38124BB8"/>
    <w:rsid w:val="38C72033"/>
    <w:rsid w:val="3ACF0BFB"/>
    <w:rsid w:val="3ADA4A93"/>
    <w:rsid w:val="3CCC6440"/>
    <w:rsid w:val="3DB920A8"/>
    <w:rsid w:val="3FAE699A"/>
    <w:rsid w:val="40CB4230"/>
    <w:rsid w:val="4159452C"/>
    <w:rsid w:val="426B5CE1"/>
    <w:rsid w:val="43BC119A"/>
    <w:rsid w:val="44293E78"/>
    <w:rsid w:val="449D470F"/>
    <w:rsid w:val="44E90595"/>
    <w:rsid w:val="4516328E"/>
    <w:rsid w:val="453556B4"/>
    <w:rsid w:val="45606817"/>
    <w:rsid w:val="45D22CA5"/>
    <w:rsid w:val="46B91651"/>
    <w:rsid w:val="472F79F3"/>
    <w:rsid w:val="481A5CA4"/>
    <w:rsid w:val="4AFB126F"/>
    <w:rsid w:val="4C540E12"/>
    <w:rsid w:val="4D0167C4"/>
    <w:rsid w:val="4E1E11D6"/>
    <w:rsid w:val="4F2333D9"/>
    <w:rsid w:val="501762F6"/>
    <w:rsid w:val="50416C78"/>
    <w:rsid w:val="50D3087C"/>
    <w:rsid w:val="50F00E13"/>
    <w:rsid w:val="51B225B3"/>
    <w:rsid w:val="52865930"/>
    <w:rsid w:val="53306B7F"/>
    <w:rsid w:val="53776D55"/>
    <w:rsid w:val="53A6225F"/>
    <w:rsid w:val="53CE2EA2"/>
    <w:rsid w:val="548A1A0E"/>
    <w:rsid w:val="56C028B2"/>
    <w:rsid w:val="56CC1346"/>
    <w:rsid w:val="57E8629D"/>
    <w:rsid w:val="585E1D05"/>
    <w:rsid w:val="58EA05F1"/>
    <w:rsid w:val="59574341"/>
    <w:rsid w:val="5A424527"/>
    <w:rsid w:val="5B22508C"/>
    <w:rsid w:val="5B247679"/>
    <w:rsid w:val="5B6C6527"/>
    <w:rsid w:val="5DD73663"/>
    <w:rsid w:val="5FDB000A"/>
    <w:rsid w:val="606C166A"/>
    <w:rsid w:val="615510DE"/>
    <w:rsid w:val="621F7FD5"/>
    <w:rsid w:val="62BC763A"/>
    <w:rsid w:val="63F20A58"/>
    <w:rsid w:val="64BC40C1"/>
    <w:rsid w:val="65F86F8F"/>
    <w:rsid w:val="67021606"/>
    <w:rsid w:val="67887E42"/>
    <w:rsid w:val="67DE0934"/>
    <w:rsid w:val="680C7B79"/>
    <w:rsid w:val="694A423C"/>
    <w:rsid w:val="695F2560"/>
    <w:rsid w:val="69904341"/>
    <w:rsid w:val="69B62EDB"/>
    <w:rsid w:val="6A041306"/>
    <w:rsid w:val="6B26791D"/>
    <w:rsid w:val="6C360C21"/>
    <w:rsid w:val="6C4B0860"/>
    <w:rsid w:val="6D55221C"/>
    <w:rsid w:val="6E506F2F"/>
    <w:rsid w:val="6EF632D1"/>
    <w:rsid w:val="6FA84117"/>
    <w:rsid w:val="70657F77"/>
    <w:rsid w:val="70EB2F59"/>
    <w:rsid w:val="710109E0"/>
    <w:rsid w:val="71101DBB"/>
    <w:rsid w:val="717D0E42"/>
    <w:rsid w:val="725C33C2"/>
    <w:rsid w:val="738511A3"/>
    <w:rsid w:val="76EC7056"/>
    <w:rsid w:val="771F0972"/>
    <w:rsid w:val="776349E9"/>
    <w:rsid w:val="78462AF7"/>
    <w:rsid w:val="789538B0"/>
    <w:rsid w:val="78BD2F14"/>
    <w:rsid w:val="79275B72"/>
    <w:rsid w:val="79A55FB5"/>
    <w:rsid w:val="7A4858A0"/>
    <w:rsid w:val="7A5279C8"/>
    <w:rsid w:val="7A9D0AE8"/>
    <w:rsid w:val="7C3A5A3C"/>
    <w:rsid w:val="7CE9550B"/>
    <w:rsid w:val="7D67008D"/>
    <w:rsid w:val="7DB30C91"/>
    <w:rsid w:val="7FD7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rPr>
      <w:rFonts w:ascii="Times New Roman" w:hAnsi="Times New Roman" w:eastAsia="宋体" w:cs="Times New Roman"/>
    </w:rPr>
  </w:style>
  <w:style w:type="paragraph" w:styleId="5">
    <w:name w:val="toc 5"/>
    <w:basedOn w:val="1"/>
    <w:next w:val="1"/>
    <w:semiHidden/>
    <w:qFormat/>
    <w:uiPriority w:val="99"/>
    <w:pPr>
      <w:ind w:left="1680" w:leftChars="8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Emphasis"/>
    <w:basedOn w:val="10"/>
    <w:qFormat/>
    <w:uiPriority w:val="0"/>
    <w:rPr>
      <w:i/>
    </w:rPr>
  </w:style>
  <w:style w:type="paragraph" w:customStyle="1" w:styleId="13">
    <w:name w:val="UserStyle_0"/>
    <w:basedOn w:val="14"/>
    <w:qFormat/>
    <w:uiPriority w:val="0"/>
    <w:pPr>
      <w:spacing w:line="240" w:lineRule="atLeast"/>
      <w:ind w:left="420" w:leftChars="200"/>
      <w:jc w:val="both"/>
      <w:textAlignment w:val="baseline"/>
    </w:pPr>
  </w:style>
  <w:style w:type="paragraph" w:customStyle="1" w:styleId="14">
    <w:name w:val="UserStyle_1"/>
    <w:basedOn w:val="1"/>
    <w:qFormat/>
    <w:uiPriority w:val="0"/>
    <w:pPr>
      <w:spacing w:line="240" w:lineRule="atLeast"/>
      <w:ind w:left="420" w:leftChars="200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2023-10-18T06:29:00Z</dcterms:created>
  <dc:creator>Administrator</dc:creator>
  <cp:lastModifiedBy>郑若愚</cp:lastModifiedBy>
  <cp:lastPrinted>2023-11-01T04:37:00Z</cp:lastPrinted>
  <dcterms:modified xsi:type="dcterms:W3CDTF">2023-12-25T01:12:24Z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hmcheck_markmode">
    <vt:i4>0</vt:i4>
  </property>
  <property fmtid="{D5CDD505-2E9C-101B-9397-08002B2CF9AE}" pid="4" name="ICV">
    <vt:lpwstr>A729EA7AD42D4560BB1B9F795A7ABF33_12</vt:lpwstr>
  </property>
  <property fmtid="{D5CDD505-2E9C-101B-9397-08002B2CF9AE}" pid="5" name="hmcheck_result_2144959c933a4814835cb7b2b94a6267_errorword">
    <vt:lpwstr>矿村</vt:lpwstr>
  </property>
  <property fmtid="{D5CDD505-2E9C-101B-9397-08002B2CF9AE}" pid="6" name="hmcheck_result_2144959c933a4814835cb7b2b94a6267_correctwords">
    <vt:lpwstr>["矿材","矿机","矿相","矿样"]</vt:lpwstr>
  </property>
  <property fmtid="{D5CDD505-2E9C-101B-9397-08002B2CF9AE}" pid="7" name="hmcheck_result_2144959c933a4814835cb7b2b94a6267_level">
    <vt:i4>2</vt:i4>
  </property>
  <property fmtid="{D5CDD505-2E9C-101B-9397-08002B2CF9AE}" pid="8" name="hmcheck_result_2144959c933a4814835cb7b2b94a6267_type">
    <vt:i4>0</vt:i4>
  </property>
  <property fmtid="{D5CDD505-2E9C-101B-9397-08002B2CF9AE}" pid="9" name="hmcheck_result_2144959c933a4814835cb7b2b94a6267_modifiedtype">
    <vt:i4>0</vt:i4>
  </property>
  <property fmtid="{D5CDD505-2E9C-101B-9397-08002B2CF9AE}" pid="10" name="hmcheck_result_38a96c7954e34cde9306341af5d4c923_errorword">
    <vt:lpwstr>镇</vt:lpwstr>
  </property>
  <property fmtid="{D5CDD505-2E9C-101B-9397-08002B2CF9AE}" pid="11" name="hmcheck_result_38a96c7954e34cde9306341af5d4c923_correctwords">
    <vt:lpwstr>["&lt;无建议&gt;"]</vt:lpwstr>
  </property>
  <property fmtid="{D5CDD505-2E9C-101B-9397-08002B2CF9AE}" pid="12" name="hmcheck_result_38a96c7954e34cde9306341af5d4c923_level">
    <vt:i4>2</vt:i4>
  </property>
  <property fmtid="{D5CDD505-2E9C-101B-9397-08002B2CF9AE}" pid="13" name="hmcheck_result_38a96c7954e34cde9306341af5d4c923_type">
    <vt:i4>0</vt:i4>
  </property>
  <property fmtid="{D5CDD505-2E9C-101B-9397-08002B2CF9AE}" pid="14" name="hmcheck_result_38a96c7954e34cde9306341af5d4c923_modifiedtype">
    <vt:i4>0</vt:i4>
  </property>
  <property fmtid="{D5CDD505-2E9C-101B-9397-08002B2CF9AE}" pid="15" name="hmcheck_result_32e14363b32345febdc28e41fe74446c_errorword">
    <vt:lpwstr>万亩</vt:lpwstr>
  </property>
  <property fmtid="{D5CDD505-2E9C-101B-9397-08002B2CF9AE}" pid="16" name="hmcheck_result_32e14363b32345febdc28e41fe74446c_correctwords">
    <vt:lpwstr>["&lt;有错&gt;"]</vt:lpwstr>
  </property>
  <property fmtid="{D5CDD505-2E9C-101B-9397-08002B2CF9AE}" pid="17" name="hmcheck_result_32e14363b32345febdc28e41fe74446c_level">
    <vt:i4>1</vt:i4>
  </property>
  <property fmtid="{D5CDD505-2E9C-101B-9397-08002B2CF9AE}" pid="18" name="hmcheck_result_32e14363b32345febdc28e41fe74446c_type">
    <vt:i4>9</vt:i4>
  </property>
  <property fmtid="{D5CDD505-2E9C-101B-9397-08002B2CF9AE}" pid="19" name="hmcheck_result_32e14363b32345febdc28e41fe74446c_modifiedtype">
    <vt:i4>0</vt:i4>
  </property>
  <property fmtid="{D5CDD505-2E9C-101B-9397-08002B2CF9AE}" pid="20" name="hmcheck_result_72317b0e8004419b9f90447f7b3283b0_errorword">
    <vt:lpwstr>抓强</vt:lpwstr>
  </property>
  <property fmtid="{D5CDD505-2E9C-101B-9397-08002B2CF9AE}" pid="21" name="hmcheck_result_72317b0e8004419b9f90447f7b3283b0_correctwords">
    <vt:lpwstr>["抓细"]</vt:lpwstr>
  </property>
  <property fmtid="{D5CDD505-2E9C-101B-9397-08002B2CF9AE}" pid="22" name="hmcheck_result_72317b0e8004419b9f90447f7b3283b0_level">
    <vt:i4>2</vt:i4>
  </property>
  <property fmtid="{D5CDD505-2E9C-101B-9397-08002B2CF9AE}" pid="23" name="hmcheck_result_72317b0e8004419b9f90447f7b3283b0_type">
    <vt:i4>0</vt:i4>
  </property>
  <property fmtid="{D5CDD505-2E9C-101B-9397-08002B2CF9AE}" pid="24" name="hmcheck_result_72317b0e8004419b9f90447f7b3283b0_modifiedtype">
    <vt:i4>0</vt:i4>
  </property>
  <property fmtid="{D5CDD505-2E9C-101B-9397-08002B2CF9AE}" pid="25" name="hmcheck_result_bb32fec61c974f1faa1df545218c5e91_errorword">
    <vt:lpwstr>改善</vt:lpwstr>
  </property>
  <property fmtid="{D5CDD505-2E9C-101B-9397-08002B2CF9AE}" pid="26" name="hmcheck_result_bb32fec61c974f1faa1df545218c5e91_correctwords">
    <vt:lpwstr>["提升"]</vt:lpwstr>
  </property>
  <property fmtid="{D5CDD505-2E9C-101B-9397-08002B2CF9AE}" pid="27" name="hmcheck_result_bb32fec61c974f1faa1df545218c5e91_level">
    <vt:i4>1</vt:i4>
  </property>
  <property fmtid="{D5CDD505-2E9C-101B-9397-08002B2CF9AE}" pid="28" name="hmcheck_result_bb32fec61c974f1faa1df545218c5e91_type">
    <vt:i4>0</vt:i4>
  </property>
  <property fmtid="{D5CDD505-2E9C-101B-9397-08002B2CF9AE}" pid="29" name="hmcheck_result_bb32fec61c974f1faa1df545218c5e91_modifiedtype">
    <vt:i4>0</vt:i4>
  </property>
  <property fmtid="{D5CDD505-2E9C-101B-9397-08002B2CF9AE}" pid="30" name="hmcheck_result_dd4f5bf276ea4ad5a0f47f7ddefff212_errorword">
    <vt:lpwstr>绿美</vt:lpwstr>
  </property>
  <property fmtid="{D5CDD505-2E9C-101B-9397-08002B2CF9AE}" pid="31" name="hmcheck_result_dd4f5bf276ea4ad5a0f47f7ddefff212_correctwords">
    <vt:lpwstr>["旅美","比美","绿霉"]</vt:lpwstr>
  </property>
  <property fmtid="{D5CDD505-2E9C-101B-9397-08002B2CF9AE}" pid="32" name="hmcheck_result_dd4f5bf276ea4ad5a0f47f7ddefff212_level">
    <vt:i4>2</vt:i4>
  </property>
  <property fmtid="{D5CDD505-2E9C-101B-9397-08002B2CF9AE}" pid="33" name="hmcheck_result_dd4f5bf276ea4ad5a0f47f7ddefff212_type">
    <vt:i4>0</vt:i4>
  </property>
  <property fmtid="{D5CDD505-2E9C-101B-9397-08002B2CF9AE}" pid="34" name="hmcheck_result_dd4f5bf276ea4ad5a0f47f7ddefff212_modifiedtype">
    <vt:i4>0</vt:i4>
  </property>
  <property fmtid="{D5CDD505-2E9C-101B-9397-08002B2CF9AE}" pid="35" name="hmcheck_result_3fc354da708640e191d07a6e0cceb855_errorword">
    <vt:lpwstr>赴</vt:lpwstr>
  </property>
  <property fmtid="{D5CDD505-2E9C-101B-9397-08002B2CF9AE}" pid="36" name="hmcheck_result_3fc354da708640e191d07a6e0cceb855_correctwords">
    <vt:lpwstr>["&lt;无建议&gt;"]</vt:lpwstr>
  </property>
  <property fmtid="{D5CDD505-2E9C-101B-9397-08002B2CF9AE}" pid="37" name="hmcheck_result_3fc354da708640e191d07a6e0cceb855_level">
    <vt:i4>2</vt:i4>
  </property>
  <property fmtid="{D5CDD505-2E9C-101B-9397-08002B2CF9AE}" pid="38" name="hmcheck_result_3fc354da708640e191d07a6e0cceb855_type">
    <vt:i4>0</vt:i4>
  </property>
  <property fmtid="{D5CDD505-2E9C-101B-9397-08002B2CF9AE}" pid="39" name="hmcheck_result_3fc354da708640e191d07a6e0cceb855_modifiedtype">
    <vt:i4>0</vt:i4>
  </property>
</Properties>
</file>